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D" w:rsidRPr="00FE610D" w:rsidRDefault="002A259D" w:rsidP="00704237">
      <w:pPr>
        <w:spacing w:afterLines="50" w:after="156" w:line="400" w:lineRule="exact"/>
        <w:rPr>
          <w:rFonts w:ascii="Times New Roman" w:eastAsia="方正仿宋_GBK" w:hAnsi="Times New Roman" w:cs="Times New Roman"/>
          <w:b/>
          <w:color w:val="000000"/>
          <w:sz w:val="28"/>
          <w:szCs w:val="28"/>
          <w:shd w:val="clear" w:color="auto" w:fill="FFFFFF"/>
        </w:rPr>
      </w:pPr>
      <w:r w:rsidRPr="00FE610D">
        <w:rPr>
          <w:rFonts w:ascii="Times New Roman" w:eastAsia="方正仿宋_GBK" w:hAnsi="Times New Roman" w:cs="Times New Roman"/>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FE610D" w:rsidTr="00CA1892">
        <w:trPr>
          <w:jc w:val="center"/>
        </w:trPr>
        <w:tc>
          <w:tcPr>
            <w:tcW w:w="333" w:type="pct"/>
            <w:vAlign w:val="center"/>
          </w:tcPr>
          <w:p w:rsidR="002A259D" w:rsidRPr="00FE610D" w:rsidRDefault="002A259D" w:rsidP="004845CD">
            <w:pPr>
              <w:spacing w:line="300" w:lineRule="exact"/>
              <w:jc w:val="center"/>
              <w:rPr>
                <w:rFonts w:ascii="Times New Roman" w:eastAsia="方正仿宋_GBK" w:hAnsi="Times New Roman" w:cs="Times New Roman"/>
                <w:b/>
                <w:sz w:val="28"/>
                <w:szCs w:val="28"/>
              </w:rPr>
            </w:pPr>
            <w:r w:rsidRPr="00FE610D">
              <w:rPr>
                <w:rFonts w:ascii="Times New Roman" w:eastAsia="方正仿宋_GBK" w:hAnsi="Times New Roman" w:cs="Times New Roman"/>
                <w:b/>
                <w:sz w:val="28"/>
                <w:szCs w:val="28"/>
              </w:rPr>
              <w:t>序号</w:t>
            </w:r>
          </w:p>
        </w:tc>
        <w:tc>
          <w:tcPr>
            <w:tcW w:w="749" w:type="pct"/>
            <w:vAlign w:val="center"/>
          </w:tcPr>
          <w:p w:rsidR="002A259D" w:rsidRPr="00FE610D" w:rsidRDefault="002A259D" w:rsidP="004845CD">
            <w:pPr>
              <w:spacing w:line="300" w:lineRule="exact"/>
              <w:jc w:val="center"/>
              <w:rPr>
                <w:rFonts w:ascii="Times New Roman" w:eastAsia="方正仿宋_GBK" w:hAnsi="Times New Roman" w:cs="Times New Roman"/>
                <w:b/>
                <w:sz w:val="28"/>
                <w:szCs w:val="28"/>
              </w:rPr>
            </w:pPr>
            <w:r w:rsidRPr="00FE610D">
              <w:rPr>
                <w:rStyle w:val="a6"/>
                <w:rFonts w:ascii="Times New Roman" w:eastAsia="方正仿宋_GBK" w:hAnsi="Times New Roman" w:cs="Times New Roman"/>
                <w:color w:val="000000"/>
                <w:sz w:val="28"/>
                <w:szCs w:val="28"/>
                <w:shd w:val="clear" w:color="auto" w:fill="FFFFFF"/>
              </w:rPr>
              <w:t>成果名称</w:t>
            </w:r>
          </w:p>
        </w:tc>
        <w:tc>
          <w:tcPr>
            <w:tcW w:w="972" w:type="pct"/>
            <w:vAlign w:val="center"/>
          </w:tcPr>
          <w:p w:rsidR="002A259D" w:rsidRPr="00FE610D" w:rsidRDefault="002A259D" w:rsidP="004845CD">
            <w:pPr>
              <w:spacing w:line="300" w:lineRule="exact"/>
              <w:jc w:val="center"/>
              <w:rPr>
                <w:rFonts w:ascii="Times New Roman" w:eastAsia="方正仿宋_GBK" w:hAnsi="Times New Roman" w:cs="Times New Roman"/>
                <w:b/>
                <w:sz w:val="28"/>
                <w:szCs w:val="28"/>
              </w:rPr>
            </w:pPr>
            <w:r w:rsidRPr="00FE610D">
              <w:rPr>
                <w:rStyle w:val="a6"/>
                <w:rFonts w:ascii="Times New Roman" w:eastAsia="方正仿宋_GBK" w:hAnsi="Times New Roman" w:cs="Times New Roman"/>
                <w:color w:val="000000"/>
                <w:sz w:val="28"/>
                <w:szCs w:val="28"/>
                <w:shd w:val="clear" w:color="auto" w:fill="FFFFFF"/>
              </w:rPr>
              <w:t>主要完成人</w:t>
            </w:r>
          </w:p>
        </w:tc>
        <w:tc>
          <w:tcPr>
            <w:tcW w:w="1271" w:type="pct"/>
            <w:vAlign w:val="center"/>
          </w:tcPr>
          <w:p w:rsidR="002A259D" w:rsidRPr="00FE610D" w:rsidRDefault="002A259D" w:rsidP="004845CD">
            <w:pPr>
              <w:spacing w:line="300" w:lineRule="exact"/>
              <w:jc w:val="center"/>
              <w:rPr>
                <w:rFonts w:ascii="Times New Roman" w:eastAsia="方正仿宋_GBK" w:hAnsi="Times New Roman" w:cs="Times New Roman"/>
                <w:b/>
                <w:sz w:val="28"/>
                <w:szCs w:val="28"/>
              </w:rPr>
            </w:pPr>
            <w:r w:rsidRPr="00FE610D">
              <w:rPr>
                <w:rStyle w:val="a6"/>
                <w:rFonts w:ascii="Times New Roman" w:eastAsia="方正仿宋_GBK" w:hAnsi="Times New Roman" w:cs="Times New Roman"/>
                <w:color w:val="000000"/>
                <w:sz w:val="28"/>
                <w:szCs w:val="28"/>
                <w:shd w:val="clear" w:color="auto" w:fill="FFFFFF"/>
              </w:rPr>
              <w:t>主要完成单位</w:t>
            </w:r>
          </w:p>
        </w:tc>
        <w:tc>
          <w:tcPr>
            <w:tcW w:w="448" w:type="pct"/>
            <w:vAlign w:val="center"/>
          </w:tcPr>
          <w:p w:rsidR="002A259D" w:rsidRPr="00FE610D" w:rsidRDefault="002A259D" w:rsidP="004845CD">
            <w:pPr>
              <w:spacing w:line="300" w:lineRule="exact"/>
              <w:jc w:val="center"/>
              <w:rPr>
                <w:rFonts w:ascii="Times New Roman" w:eastAsia="方正仿宋_GBK" w:hAnsi="Times New Roman" w:cs="Times New Roman"/>
                <w:b/>
                <w:sz w:val="28"/>
                <w:szCs w:val="28"/>
              </w:rPr>
            </w:pPr>
            <w:r w:rsidRPr="00FE610D">
              <w:rPr>
                <w:rFonts w:ascii="Times New Roman" w:eastAsia="方正仿宋_GBK" w:hAnsi="Times New Roman" w:cs="Times New Roman"/>
                <w:b/>
                <w:sz w:val="28"/>
                <w:szCs w:val="28"/>
              </w:rPr>
              <w:t>奖种</w:t>
            </w:r>
          </w:p>
        </w:tc>
        <w:tc>
          <w:tcPr>
            <w:tcW w:w="598" w:type="pct"/>
            <w:vAlign w:val="center"/>
          </w:tcPr>
          <w:p w:rsidR="002A259D" w:rsidRPr="00FE610D" w:rsidRDefault="002A259D" w:rsidP="004845CD">
            <w:pPr>
              <w:spacing w:line="300" w:lineRule="exact"/>
              <w:jc w:val="center"/>
              <w:rPr>
                <w:rFonts w:ascii="Times New Roman" w:eastAsia="方正仿宋_GBK" w:hAnsi="Times New Roman" w:cs="Times New Roman"/>
                <w:b/>
                <w:color w:val="000000"/>
                <w:sz w:val="28"/>
                <w:szCs w:val="28"/>
                <w:shd w:val="clear" w:color="auto" w:fill="FFFFFF"/>
              </w:rPr>
            </w:pPr>
            <w:r w:rsidRPr="00FE610D">
              <w:rPr>
                <w:rFonts w:ascii="Times New Roman" w:eastAsia="方正仿宋_GBK" w:hAnsi="Times New Roman" w:cs="Times New Roman"/>
                <w:b/>
                <w:color w:val="000000"/>
                <w:sz w:val="28"/>
                <w:szCs w:val="28"/>
                <w:shd w:val="clear" w:color="auto" w:fill="FFFFFF"/>
              </w:rPr>
              <w:t>提名者</w:t>
            </w:r>
          </w:p>
        </w:tc>
        <w:tc>
          <w:tcPr>
            <w:tcW w:w="629" w:type="pct"/>
            <w:vAlign w:val="center"/>
          </w:tcPr>
          <w:p w:rsidR="002A259D" w:rsidRPr="00FE610D" w:rsidRDefault="002A259D" w:rsidP="00704237">
            <w:pPr>
              <w:spacing w:line="300" w:lineRule="exact"/>
              <w:jc w:val="center"/>
              <w:rPr>
                <w:rFonts w:ascii="Times New Roman" w:eastAsia="方正仿宋_GBK" w:hAnsi="Times New Roman" w:cs="Times New Roman"/>
                <w:b/>
                <w:sz w:val="28"/>
                <w:szCs w:val="28"/>
              </w:rPr>
            </w:pPr>
            <w:r w:rsidRPr="00FE610D">
              <w:rPr>
                <w:rFonts w:ascii="Times New Roman" w:eastAsia="方正仿宋_GBK" w:hAnsi="Times New Roman" w:cs="Times New Roman"/>
                <w:b/>
                <w:color w:val="000000"/>
                <w:sz w:val="28"/>
                <w:szCs w:val="28"/>
                <w:shd w:val="clear" w:color="auto" w:fill="FFFFFF"/>
              </w:rPr>
              <w:t>拟</w:t>
            </w:r>
            <w:r w:rsidR="00704237" w:rsidRPr="00FE610D">
              <w:rPr>
                <w:rFonts w:ascii="Times New Roman" w:eastAsia="方正仿宋_GBK" w:hAnsi="Times New Roman" w:cs="Times New Roman"/>
                <w:b/>
                <w:color w:val="000000"/>
                <w:sz w:val="28"/>
                <w:szCs w:val="28"/>
                <w:shd w:val="clear" w:color="auto" w:fill="FFFFFF"/>
              </w:rPr>
              <w:t>提名</w:t>
            </w:r>
            <w:r w:rsidRPr="00FE610D">
              <w:rPr>
                <w:rFonts w:ascii="Times New Roman" w:eastAsia="方正仿宋_GBK" w:hAnsi="Times New Roman" w:cs="Times New Roman"/>
                <w:b/>
                <w:color w:val="000000"/>
                <w:sz w:val="28"/>
                <w:szCs w:val="28"/>
                <w:shd w:val="clear" w:color="auto" w:fill="FFFFFF"/>
              </w:rPr>
              <w:t>等级</w:t>
            </w:r>
          </w:p>
        </w:tc>
      </w:tr>
      <w:tr w:rsidR="00CA1892" w:rsidRPr="00FE610D" w:rsidTr="00CA1892">
        <w:trPr>
          <w:trHeight w:val="1226"/>
          <w:jc w:val="center"/>
        </w:trPr>
        <w:tc>
          <w:tcPr>
            <w:tcW w:w="333" w:type="pct"/>
            <w:vAlign w:val="center"/>
          </w:tcPr>
          <w:p w:rsidR="00CA1892" w:rsidRPr="00FE610D" w:rsidRDefault="00CA1892" w:rsidP="00CA1892">
            <w:pPr>
              <w:spacing w:line="300" w:lineRule="exact"/>
              <w:rPr>
                <w:rFonts w:ascii="Times New Roman" w:eastAsia="方正仿宋_GBK" w:hAnsi="Times New Roman" w:cs="Times New Roman"/>
                <w:sz w:val="28"/>
                <w:szCs w:val="28"/>
              </w:rPr>
            </w:pPr>
            <w:r w:rsidRPr="00FE610D">
              <w:rPr>
                <w:rFonts w:ascii="Times New Roman" w:eastAsia="方正仿宋_GBK" w:hAnsi="Times New Roman" w:cs="Times New Roman"/>
                <w:color w:val="000000"/>
                <w:sz w:val="28"/>
                <w:szCs w:val="28"/>
                <w:shd w:val="clear" w:color="auto" w:fill="FFFFFF"/>
              </w:rPr>
              <w:t>1</w:t>
            </w:r>
          </w:p>
        </w:tc>
        <w:tc>
          <w:tcPr>
            <w:tcW w:w="749" w:type="pct"/>
            <w:vAlign w:val="center"/>
          </w:tcPr>
          <w:p w:rsidR="00CA1892" w:rsidRPr="00FE610D" w:rsidRDefault="00CA1892" w:rsidP="00CA1892">
            <w:pPr>
              <w:spacing w:line="300" w:lineRule="exact"/>
              <w:rPr>
                <w:rFonts w:ascii="Times New Roman" w:eastAsia="方正仿宋_GBK" w:hAnsi="Times New Roman" w:cs="Times New Roman"/>
                <w:sz w:val="28"/>
                <w:szCs w:val="28"/>
              </w:rPr>
            </w:pPr>
            <w:r w:rsidRPr="00FE610D">
              <w:rPr>
                <w:rFonts w:ascii="Times New Roman" w:eastAsia="方正仿宋_GBK" w:hAnsi="Times New Roman" w:cs="Times New Roman"/>
                <w:sz w:val="28"/>
                <w:szCs w:val="28"/>
              </w:rPr>
              <w:t>基于半导体激光器非线性动力学获取高性能光子微波的相关技术探索</w:t>
            </w:r>
          </w:p>
        </w:tc>
        <w:tc>
          <w:tcPr>
            <w:tcW w:w="972" w:type="pct"/>
            <w:vAlign w:val="center"/>
          </w:tcPr>
          <w:p w:rsidR="00CA1892" w:rsidRPr="00FE610D" w:rsidRDefault="00CA1892" w:rsidP="00CA1892">
            <w:pPr>
              <w:spacing w:line="300" w:lineRule="exact"/>
              <w:rPr>
                <w:rFonts w:ascii="Times New Roman" w:eastAsia="方正仿宋_GBK" w:hAnsi="Times New Roman" w:cs="Times New Roman"/>
                <w:sz w:val="28"/>
                <w:szCs w:val="28"/>
              </w:rPr>
            </w:pPr>
            <w:r w:rsidRPr="00FE610D">
              <w:rPr>
                <w:rFonts w:ascii="Times New Roman" w:eastAsia="方正仿宋_GBK" w:hAnsi="Times New Roman" w:cs="Times New Roman"/>
                <w:sz w:val="28"/>
                <w:szCs w:val="28"/>
              </w:rPr>
              <w:t>吴正茂</w:t>
            </w:r>
          </w:p>
        </w:tc>
        <w:tc>
          <w:tcPr>
            <w:tcW w:w="1271" w:type="pct"/>
            <w:vAlign w:val="center"/>
          </w:tcPr>
          <w:p w:rsidR="00CA1892" w:rsidRPr="00FE610D" w:rsidRDefault="00CA1892" w:rsidP="00CA1892">
            <w:pPr>
              <w:spacing w:line="300" w:lineRule="exact"/>
              <w:rPr>
                <w:rFonts w:ascii="Times New Roman" w:eastAsia="方正仿宋_GBK" w:hAnsi="Times New Roman" w:cs="Times New Roman"/>
                <w:sz w:val="28"/>
                <w:szCs w:val="28"/>
              </w:rPr>
            </w:pPr>
            <w:r w:rsidRPr="00FE610D">
              <w:rPr>
                <w:rFonts w:ascii="Times New Roman" w:eastAsia="方正仿宋_GBK" w:hAnsi="Times New Roman" w:cs="Times New Roman"/>
                <w:sz w:val="28"/>
                <w:szCs w:val="28"/>
              </w:rPr>
              <w:t>西南大学</w:t>
            </w:r>
          </w:p>
        </w:tc>
        <w:tc>
          <w:tcPr>
            <w:tcW w:w="448" w:type="pct"/>
            <w:vAlign w:val="center"/>
          </w:tcPr>
          <w:p w:rsidR="00CA1892" w:rsidRPr="00FE610D" w:rsidRDefault="00CA1892" w:rsidP="00CA1892">
            <w:pPr>
              <w:spacing w:line="300" w:lineRule="exact"/>
              <w:rPr>
                <w:rFonts w:ascii="Times New Roman" w:eastAsia="方正仿宋_GBK" w:hAnsi="Times New Roman" w:cs="Times New Roman"/>
                <w:sz w:val="28"/>
                <w:szCs w:val="28"/>
              </w:rPr>
            </w:pPr>
            <w:r w:rsidRPr="00FE610D">
              <w:rPr>
                <w:rFonts w:ascii="Times New Roman" w:eastAsia="方正仿宋_GBK" w:hAnsi="Times New Roman" w:cs="Times New Roman"/>
                <w:color w:val="000000"/>
                <w:sz w:val="28"/>
                <w:szCs w:val="28"/>
                <w:shd w:val="clear" w:color="auto" w:fill="FFFFFF"/>
              </w:rPr>
              <w:t>自然科学奖</w:t>
            </w:r>
          </w:p>
        </w:tc>
        <w:tc>
          <w:tcPr>
            <w:tcW w:w="598" w:type="pct"/>
            <w:vAlign w:val="center"/>
          </w:tcPr>
          <w:p w:rsidR="00CA1892" w:rsidRPr="00FE610D" w:rsidRDefault="00CA1892" w:rsidP="00CA1892">
            <w:pPr>
              <w:spacing w:line="300" w:lineRule="exact"/>
              <w:rPr>
                <w:rFonts w:ascii="Times New Roman" w:eastAsia="方正仿宋_GBK" w:hAnsi="Times New Roman" w:cs="Times New Roman"/>
                <w:color w:val="000000"/>
                <w:sz w:val="28"/>
                <w:szCs w:val="28"/>
                <w:shd w:val="clear" w:color="auto" w:fill="FFFFFF"/>
              </w:rPr>
            </w:pPr>
            <w:r w:rsidRPr="00FE610D">
              <w:rPr>
                <w:rFonts w:ascii="Times New Roman" w:eastAsia="方正仿宋_GBK" w:hAnsi="Times New Roman" w:cs="Times New Roman"/>
                <w:color w:val="000000"/>
                <w:sz w:val="28"/>
                <w:szCs w:val="28"/>
                <w:shd w:val="clear" w:color="auto" w:fill="FFFFFF"/>
              </w:rPr>
              <w:t>重庆市教育委员会</w:t>
            </w:r>
          </w:p>
        </w:tc>
        <w:tc>
          <w:tcPr>
            <w:tcW w:w="629" w:type="pct"/>
            <w:vAlign w:val="center"/>
          </w:tcPr>
          <w:p w:rsidR="00CA1892" w:rsidRPr="00FE610D" w:rsidRDefault="00CA1892" w:rsidP="00CA1892">
            <w:pPr>
              <w:spacing w:line="300" w:lineRule="exact"/>
              <w:rPr>
                <w:rFonts w:ascii="Times New Roman" w:eastAsia="方正仿宋_GBK" w:hAnsi="Times New Roman" w:cs="Times New Roman"/>
                <w:sz w:val="28"/>
                <w:szCs w:val="28"/>
              </w:rPr>
            </w:pPr>
            <w:r w:rsidRPr="00FE610D">
              <w:rPr>
                <w:rFonts w:ascii="Times New Roman" w:eastAsia="方正仿宋_GBK" w:hAnsi="Times New Roman" w:cs="Times New Roman"/>
                <w:sz w:val="28"/>
                <w:szCs w:val="28"/>
              </w:rPr>
              <w:t>三等奖</w:t>
            </w:r>
          </w:p>
        </w:tc>
      </w:tr>
    </w:tbl>
    <w:p w:rsidR="002A259D" w:rsidRPr="00FE610D" w:rsidRDefault="002A259D" w:rsidP="002A259D">
      <w:pPr>
        <w:widowControl/>
        <w:jc w:val="left"/>
        <w:rPr>
          <w:rFonts w:ascii="Times New Roman" w:eastAsia="方正仿宋_GBK" w:hAnsi="Times New Roman" w:cs="Times New Roman"/>
          <w:sz w:val="24"/>
          <w:szCs w:val="32"/>
        </w:rPr>
      </w:pPr>
    </w:p>
    <w:p w:rsidR="002A259D" w:rsidRPr="00FE610D" w:rsidRDefault="002A259D" w:rsidP="00704237">
      <w:pPr>
        <w:spacing w:afterLines="50" w:after="156" w:line="400" w:lineRule="exact"/>
        <w:rPr>
          <w:rFonts w:ascii="Times New Roman" w:eastAsia="方正仿宋_GBK" w:hAnsi="Times New Roman" w:cs="Times New Roman"/>
          <w:b/>
          <w:color w:val="000000"/>
          <w:sz w:val="28"/>
          <w:szCs w:val="28"/>
          <w:shd w:val="clear" w:color="auto" w:fill="FFFFFF"/>
        </w:rPr>
      </w:pPr>
      <w:r w:rsidRPr="00FE610D">
        <w:rPr>
          <w:rFonts w:ascii="Times New Roman" w:eastAsia="方正仿宋_GBK" w:hAnsi="Times New Roman" w:cs="Times New Roman"/>
          <w:b/>
          <w:color w:val="000000"/>
          <w:sz w:val="28"/>
          <w:szCs w:val="28"/>
          <w:shd w:val="clear" w:color="auto" w:fill="FFFFFF"/>
        </w:rPr>
        <w:t>二、项目简介</w:t>
      </w:r>
    </w:p>
    <w:p w:rsidR="00CA1892" w:rsidRPr="00FE610D" w:rsidRDefault="00CA1892" w:rsidP="00CA1892">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FE610D">
        <w:rPr>
          <w:rFonts w:ascii="Times New Roman" w:eastAsiaTheme="majorEastAsia" w:hAnsi="Times New Roman" w:cs="Times New Roman"/>
          <w:sz w:val="24"/>
          <w:szCs w:val="24"/>
          <w:u w:color="000000"/>
          <w:bdr w:val="nil"/>
          <w:lang w:val="zh-TW"/>
        </w:rPr>
        <w:t>主要研究内容：通过系统深入研究基于外部扰动下半导体激光器</w:t>
      </w:r>
      <w:r w:rsidRPr="00FE610D">
        <w:rPr>
          <w:rFonts w:ascii="Times New Roman" w:eastAsiaTheme="majorEastAsia" w:hAnsi="Times New Roman" w:cs="Times New Roman"/>
          <w:sz w:val="24"/>
          <w:szCs w:val="24"/>
          <w:u w:color="000000"/>
          <w:bdr w:val="nil"/>
          <w:lang w:val="zh-TW"/>
        </w:rPr>
        <w:t>(SL)</w:t>
      </w:r>
      <w:r w:rsidRPr="00FE610D">
        <w:rPr>
          <w:rFonts w:ascii="Times New Roman" w:eastAsiaTheme="majorEastAsia" w:hAnsi="Times New Roman" w:cs="Times New Roman"/>
          <w:sz w:val="24"/>
          <w:szCs w:val="24"/>
          <w:u w:color="000000"/>
          <w:bdr w:val="nil"/>
          <w:lang w:val="zh-TW"/>
        </w:rPr>
        <w:t>非线性动力学产生高性能微波</w:t>
      </w:r>
      <w:r w:rsidRPr="00FE610D">
        <w:rPr>
          <w:rFonts w:ascii="Times New Roman" w:eastAsiaTheme="majorEastAsia" w:hAnsi="Times New Roman" w:cs="Times New Roman"/>
          <w:sz w:val="24"/>
          <w:szCs w:val="24"/>
          <w:u w:color="000000"/>
          <w:bdr w:val="nil"/>
          <w:lang w:val="zh-TW"/>
        </w:rPr>
        <w:t>/</w:t>
      </w:r>
      <w:r w:rsidRPr="00FE610D">
        <w:rPr>
          <w:rFonts w:ascii="Times New Roman" w:eastAsiaTheme="majorEastAsia" w:hAnsi="Times New Roman" w:cs="Times New Roman"/>
          <w:sz w:val="24"/>
          <w:szCs w:val="24"/>
          <w:u w:color="000000"/>
          <w:bdr w:val="nil"/>
          <w:lang w:val="zh-TW"/>
        </w:rPr>
        <w:t>毫米波中的基础性科学问题，进一步探究相关理论机理，探明相关实验上技术实现的关键因素和环节。在此基础上，提出并验证了若干基于外部扰动</w:t>
      </w:r>
      <w:r w:rsidRPr="00FE610D">
        <w:rPr>
          <w:rFonts w:ascii="Times New Roman" w:eastAsiaTheme="majorEastAsia" w:hAnsi="Times New Roman" w:cs="Times New Roman"/>
          <w:sz w:val="24"/>
          <w:szCs w:val="24"/>
          <w:u w:color="000000"/>
          <w:bdr w:val="nil"/>
          <w:lang w:val="zh-TW"/>
        </w:rPr>
        <w:t>SL</w:t>
      </w:r>
      <w:r w:rsidRPr="00FE610D">
        <w:rPr>
          <w:rFonts w:ascii="Times New Roman" w:eastAsiaTheme="majorEastAsia" w:hAnsi="Times New Roman" w:cs="Times New Roman"/>
          <w:sz w:val="24"/>
          <w:szCs w:val="24"/>
          <w:u w:color="000000"/>
          <w:bdr w:val="nil"/>
          <w:lang w:val="zh-TW"/>
        </w:rPr>
        <w:t>的非线性动力学态输出获取高性能单频光子微波、调频连续波以及微波频率梳的技术方案。</w:t>
      </w:r>
    </w:p>
    <w:p w:rsidR="00CA1892" w:rsidRPr="00FE610D" w:rsidRDefault="00CA1892" w:rsidP="00CA1892">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FE610D">
        <w:rPr>
          <w:rFonts w:ascii="Times New Roman" w:eastAsiaTheme="majorEastAsia" w:hAnsi="Times New Roman" w:cs="Times New Roman"/>
          <w:sz w:val="24"/>
          <w:szCs w:val="24"/>
          <w:u w:color="000000"/>
          <w:bdr w:val="nil"/>
          <w:lang w:val="zh-TW"/>
        </w:rPr>
        <w:t>科学发现点：</w:t>
      </w:r>
      <w:r w:rsidRPr="00FE610D">
        <w:rPr>
          <w:rFonts w:ascii="Times New Roman" w:eastAsiaTheme="majorEastAsia" w:hAnsi="Times New Roman" w:cs="Times New Roman"/>
          <w:sz w:val="24"/>
          <w:szCs w:val="24"/>
          <w:u w:color="000000"/>
          <w:bdr w:val="nil"/>
          <w:lang w:val="zh-TW"/>
        </w:rPr>
        <w:t>1.</w:t>
      </w:r>
      <w:r w:rsidRPr="00FE610D">
        <w:rPr>
          <w:rFonts w:ascii="Times New Roman" w:eastAsiaTheme="majorEastAsia" w:hAnsi="Times New Roman" w:cs="Times New Roman"/>
          <w:sz w:val="24"/>
          <w:szCs w:val="24"/>
          <w:u w:color="000000"/>
          <w:bdr w:val="nil"/>
          <w:lang w:val="zh-TW"/>
        </w:rPr>
        <w:t>首次提出并验证了利用光电反馈及光反馈对基于外光注入下</w:t>
      </w:r>
      <w:r w:rsidRPr="00FE610D">
        <w:rPr>
          <w:rFonts w:ascii="Times New Roman" w:eastAsiaTheme="majorEastAsia" w:hAnsi="Times New Roman" w:cs="Times New Roman"/>
          <w:sz w:val="24"/>
          <w:szCs w:val="24"/>
          <w:u w:color="000000"/>
          <w:bdr w:val="nil"/>
          <w:lang w:val="zh-TW"/>
        </w:rPr>
        <w:t>SL</w:t>
      </w:r>
      <w:r w:rsidRPr="00FE610D">
        <w:rPr>
          <w:rFonts w:ascii="Times New Roman" w:eastAsiaTheme="majorEastAsia" w:hAnsi="Times New Roman" w:cs="Times New Roman"/>
          <w:sz w:val="24"/>
          <w:szCs w:val="24"/>
          <w:u w:color="000000"/>
          <w:bdr w:val="nil"/>
          <w:lang w:val="zh-TW"/>
        </w:rPr>
        <w:t>单周期态产生的单频光子微波以及调频连续波信号的相位噪声进行抑制的技术方案；</w:t>
      </w:r>
      <w:r w:rsidRPr="00FE610D">
        <w:rPr>
          <w:rFonts w:ascii="Times New Roman" w:eastAsiaTheme="majorEastAsia" w:hAnsi="Times New Roman" w:cs="Times New Roman"/>
          <w:sz w:val="24"/>
          <w:szCs w:val="24"/>
          <w:u w:color="000000"/>
          <w:bdr w:val="nil"/>
          <w:lang w:val="zh-TW"/>
        </w:rPr>
        <w:t>2.</w:t>
      </w:r>
      <w:r w:rsidRPr="00FE610D">
        <w:rPr>
          <w:rFonts w:ascii="Times New Roman" w:eastAsiaTheme="majorEastAsia" w:hAnsi="Times New Roman" w:cs="Times New Roman"/>
          <w:sz w:val="24"/>
          <w:szCs w:val="24"/>
          <w:u w:color="000000"/>
          <w:bdr w:val="nil"/>
          <w:lang w:val="zh-TW"/>
        </w:rPr>
        <w:t>在前人提出的光注入</w:t>
      </w:r>
      <w:r w:rsidRPr="00FE610D">
        <w:rPr>
          <w:rFonts w:ascii="Times New Roman" w:eastAsiaTheme="majorEastAsia" w:hAnsi="Times New Roman" w:cs="Times New Roman"/>
          <w:sz w:val="24"/>
          <w:szCs w:val="24"/>
          <w:u w:color="000000"/>
          <w:bdr w:val="nil"/>
          <w:lang w:val="zh-TW"/>
        </w:rPr>
        <w:t>SL</w:t>
      </w:r>
      <w:r w:rsidRPr="00FE610D">
        <w:rPr>
          <w:rFonts w:ascii="Times New Roman" w:eastAsiaTheme="majorEastAsia" w:hAnsi="Times New Roman" w:cs="Times New Roman"/>
          <w:sz w:val="24"/>
          <w:szCs w:val="24"/>
          <w:u w:color="000000"/>
          <w:bdr w:val="nil"/>
          <w:lang w:val="zh-TW"/>
        </w:rPr>
        <w:t>单周期态光子微波信号产生方案基础上，进一步提出并实验验证了利用次谐波锁定技术获取高频纯净的</w:t>
      </w:r>
      <w:r w:rsidRPr="00FE610D">
        <w:rPr>
          <w:rFonts w:ascii="Times New Roman" w:eastAsiaTheme="majorEastAsia" w:hAnsi="Times New Roman" w:cs="Times New Roman"/>
          <w:sz w:val="24"/>
          <w:szCs w:val="24"/>
          <w:u w:color="000000"/>
          <w:bdr w:val="nil"/>
          <w:lang w:val="zh-TW"/>
        </w:rPr>
        <w:t>60GHz</w:t>
      </w:r>
      <w:r w:rsidRPr="00FE610D">
        <w:rPr>
          <w:rFonts w:ascii="Times New Roman" w:eastAsiaTheme="majorEastAsia" w:hAnsi="Times New Roman" w:cs="Times New Roman"/>
          <w:sz w:val="24"/>
          <w:szCs w:val="24"/>
          <w:u w:color="000000"/>
          <w:bdr w:val="nil"/>
          <w:lang w:val="zh-TW"/>
        </w:rPr>
        <w:t>水平毫米波信号；</w:t>
      </w:r>
      <w:r w:rsidRPr="00FE610D">
        <w:rPr>
          <w:rFonts w:ascii="Times New Roman" w:eastAsiaTheme="majorEastAsia" w:hAnsi="Times New Roman" w:cs="Times New Roman"/>
          <w:sz w:val="24"/>
          <w:szCs w:val="24"/>
          <w:u w:color="000000"/>
          <w:bdr w:val="nil"/>
          <w:lang w:val="zh-TW"/>
        </w:rPr>
        <w:t xml:space="preserve">3. </w:t>
      </w:r>
      <w:r w:rsidRPr="00FE610D">
        <w:rPr>
          <w:rFonts w:ascii="Times New Roman" w:eastAsiaTheme="majorEastAsia" w:hAnsi="Times New Roman" w:cs="Times New Roman"/>
          <w:sz w:val="24"/>
          <w:szCs w:val="24"/>
          <w:u w:color="000000"/>
          <w:bdr w:val="nil"/>
          <w:lang w:val="zh-TW"/>
        </w:rPr>
        <w:t>提出并验证了基于光注入锁定技术获取优质可调谐超宽带微波频率梳和基于脉冲注入</w:t>
      </w:r>
      <w:r w:rsidRPr="00FE610D">
        <w:rPr>
          <w:rFonts w:ascii="Times New Roman" w:eastAsiaTheme="majorEastAsia" w:hAnsi="Times New Roman" w:cs="Times New Roman"/>
          <w:sz w:val="24"/>
          <w:szCs w:val="24"/>
          <w:u w:color="000000"/>
          <w:bdr w:val="nil"/>
          <w:lang w:val="zh-TW"/>
        </w:rPr>
        <w:t>SL</w:t>
      </w:r>
      <w:r w:rsidRPr="00FE610D">
        <w:rPr>
          <w:rFonts w:ascii="Times New Roman" w:eastAsiaTheme="majorEastAsia" w:hAnsi="Times New Roman" w:cs="Times New Roman"/>
          <w:sz w:val="24"/>
          <w:szCs w:val="24"/>
          <w:u w:color="000000"/>
          <w:bdr w:val="nil"/>
          <w:lang w:val="zh-TW"/>
        </w:rPr>
        <w:t>获取宽带均衡微波频率梳的技术方案，实验获取了带宽为</w:t>
      </w:r>
      <w:r w:rsidRPr="00FE610D">
        <w:rPr>
          <w:rFonts w:ascii="Times New Roman" w:eastAsiaTheme="majorEastAsia" w:hAnsi="Times New Roman" w:cs="Times New Roman"/>
          <w:sz w:val="24"/>
          <w:szCs w:val="24"/>
          <w:u w:color="000000"/>
          <w:bdr w:val="nil"/>
          <w:lang w:val="zh-TW"/>
        </w:rPr>
        <w:t>57.6GHz</w:t>
      </w:r>
      <w:r w:rsidRPr="00FE610D">
        <w:rPr>
          <w:rFonts w:ascii="Times New Roman" w:eastAsiaTheme="majorEastAsia" w:hAnsi="Times New Roman" w:cs="Times New Roman"/>
          <w:sz w:val="24"/>
          <w:szCs w:val="24"/>
          <w:u w:color="000000"/>
          <w:bdr w:val="nil"/>
          <w:lang w:val="zh-TW"/>
        </w:rPr>
        <w:t>，单边带相位噪声均低于</w:t>
      </w:r>
      <w:r w:rsidRPr="00FE610D">
        <w:rPr>
          <w:rFonts w:ascii="Times New Roman" w:eastAsiaTheme="majorEastAsia" w:hAnsi="Times New Roman" w:cs="Times New Roman"/>
          <w:sz w:val="24"/>
          <w:szCs w:val="24"/>
          <w:u w:color="000000"/>
          <w:bdr w:val="nil"/>
          <w:lang w:val="zh-TW"/>
        </w:rPr>
        <w:t>-93dBc/Hz@10k</w:t>
      </w:r>
      <w:r w:rsidRPr="00FE610D">
        <w:rPr>
          <w:rFonts w:ascii="Times New Roman" w:eastAsiaTheme="majorEastAsia" w:hAnsi="Times New Roman" w:cs="Times New Roman"/>
          <w:sz w:val="24"/>
          <w:szCs w:val="24"/>
          <w:u w:color="000000"/>
          <w:bdr w:val="nil"/>
          <w:lang w:val="zh-TW"/>
        </w:rPr>
        <w:t>的高性能微波频率梳信号。</w:t>
      </w:r>
    </w:p>
    <w:p w:rsidR="00CA1892" w:rsidRPr="00FE610D" w:rsidRDefault="00CA1892" w:rsidP="00CA1892">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FE610D">
        <w:rPr>
          <w:rFonts w:ascii="Times New Roman" w:eastAsiaTheme="majorEastAsia" w:hAnsi="Times New Roman" w:cs="Times New Roman"/>
          <w:sz w:val="24"/>
          <w:szCs w:val="24"/>
          <w:u w:color="000000"/>
          <w:bdr w:val="nil"/>
          <w:lang w:val="zh-TW"/>
        </w:rPr>
        <w:t>科学价值：本成果在</w:t>
      </w:r>
      <w:r w:rsidRPr="00FE610D">
        <w:rPr>
          <w:rFonts w:ascii="Times New Roman" w:eastAsiaTheme="majorEastAsia" w:hAnsi="Times New Roman" w:cs="Times New Roman"/>
          <w:sz w:val="24"/>
          <w:szCs w:val="24"/>
          <w:u w:color="000000"/>
          <w:bdr w:val="nil"/>
          <w:lang w:val="zh-TW"/>
        </w:rPr>
        <w:t xml:space="preserve"> Opt. Express, IEEE JLT/PTL/PJ/Access, </w:t>
      </w:r>
      <w:r w:rsidRPr="00FE610D">
        <w:rPr>
          <w:rFonts w:ascii="Times New Roman" w:eastAsiaTheme="majorEastAsia" w:hAnsi="Times New Roman" w:cs="Times New Roman"/>
          <w:sz w:val="24"/>
          <w:szCs w:val="24"/>
          <w:u w:color="000000"/>
          <w:bdr w:val="nil"/>
          <w:lang w:val="zh-TW"/>
        </w:rPr>
        <w:t>《科学通报》等国内外主流学术期刊上发表学术论文</w:t>
      </w:r>
      <w:r w:rsidRPr="00FE610D">
        <w:rPr>
          <w:rFonts w:ascii="Times New Roman" w:eastAsiaTheme="majorEastAsia" w:hAnsi="Times New Roman" w:cs="Times New Roman"/>
          <w:sz w:val="24"/>
          <w:szCs w:val="24"/>
          <w:u w:color="000000"/>
          <w:bdr w:val="nil"/>
          <w:lang w:val="zh-TW"/>
        </w:rPr>
        <w:t xml:space="preserve">20 </w:t>
      </w:r>
      <w:r w:rsidRPr="00FE610D">
        <w:rPr>
          <w:rFonts w:ascii="Times New Roman" w:eastAsiaTheme="majorEastAsia" w:hAnsi="Times New Roman" w:cs="Times New Roman"/>
          <w:sz w:val="24"/>
          <w:szCs w:val="24"/>
          <w:u w:color="000000"/>
          <w:bdr w:val="nil"/>
          <w:lang w:val="zh-TW"/>
        </w:rPr>
        <w:t>余篇，提出的相关技术方案在天文探测、电子对抗和测量、雷达探测、通信等信息技术领域具有潜在重要的学术和应用价值。</w:t>
      </w:r>
    </w:p>
    <w:p w:rsidR="00454EC8" w:rsidRPr="00FE610D" w:rsidRDefault="00CA1892" w:rsidP="00CA1892">
      <w:pPr>
        <w:widowControl/>
        <w:spacing w:line="360" w:lineRule="auto"/>
        <w:ind w:firstLineChars="200" w:firstLine="480"/>
        <w:rPr>
          <w:rFonts w:ascii="Times New Roman" w:eastAsiaTheme="majorEastAsia" w:hAnsi="Times New Roman" w:cs="Times New Roman"/>
          <w:sz w:val="24"/>
          <w:szCs w:val="24"/>
          <w:u w:color="000000"/>
          <w:bdr w:val="nil"/>
          <w:lang w:val="zh-TW" w:eastAsia="zh-TW"/>
        </w:rPr>
      </w:pPr>
      <w:r w:rsidRPr="00FE610D">
        <w:rPr>
          <w:rFonts w:ascii="Times New Roman" w:eastAsiaTheme="majorEastAsia" w:hAnsi="Times New Roman" w:cs="Times New Roman"/>
          <w:sz w:val="24"/>
          <w:szCs w:val="24"/>
          <w:u w:color="000000"/>
          <w:bdr w:val="nil"/>
          <w:lang w:val="zh-TW"/>
        </w:rPr>
        <w:t>同行引用及评价：本成果</w:t>
      </w:r>
      <w:r w:rsidRPr="00FE610D">
        <w:rPr>
          <w:rFonts w:ascii="Times New Roman" w:eastAsiaTheme="majorEastAsia" w:hAnsi="Times New Roman" w:cs="Times New Roman"/>
          <w:sz w:val="24"/>
          <w:szCs w:val="24"/>
          <w:u w:color="000000"/>
          <w:bdr w:val="nil"/>
          <w:lang w:val="zh-TW"/>
        </w:rPr>
        <w:t>5</w:t>
      </w:r>
      <w:r w:rsidRPr="00FE610D">
        <w:rPr>
          <w:rFonts w:ascii="Times New Roman" w:eastAsiaTheme="majorEastAsia" w:hAnsi="Times New Roman" w:cs="Times New Roman"/>
          <w:sz w:val="24"/>
          <w:szCs w:val="24"/>
          <w:u w:color="000000"/>
          <w:bdr w:val="nil"/>
          <w:lang w:val="zh-TW"/>
        </w:rPr>
        <w:t>篇代表性论文被他人引用</w:t>
      </w:r>
      <w:r w:rsidR="00D15EDF">
        <w:rPr>
          <w:rFonts w:ascii="Times New Roman" w:eastAsia="PMingLiU" w:hAnsi="Times New Roman" w:cs="Times New Roman"/>
          <w:sz w:val="24"/>
          <w:szCs w:val="24"/>
          <w:u w:color="000000"/>
          <w:bdr w:val="nil"/>
          <w:lang w:val="zh-TW" w:eastAsia="zh-TW"/>
        </w:rPr>
        <w:t>68</w:t>
      </w:r>
      <w:r w:rsidRPr="00FE610D">
        <w:rPr>
          <w:rFonts w:ascii="Times New Roman" w:eastAsiaTheme="majorEastAsia" w:hAnsi="Times New Roman" w:cs="Times New Roman"/>
          <w:sz w:val="24"/>
          <w:szCs w:val="24"/>
          <w:u w:color="000000"/>
          <w:bdr w:val="nil"/>
          <w:lang w:val="zh-TW"/>
        </w:rPr>
        <w:t>次，单篇他</w:t>
      </w:r>
      <w:proofErr w:type="gramStart"/>
      <w:r w:rsidRPr="00FE610D">
        <w:rPr>
          <w:rFonts w:ascii="Times New Roman" w:eastAsiaTheme="majorEastAsia" w:hAnsi="Times New Roman" w:cs="Times New Roman"/>
          <w:sz w:val="24"/>
          <w:szCs w:val="24"/>
          <w:u w:color="000000"/>
          <w:bdr w:val="nil"/>
          <w:lang w:val="zh-TW"/>
        </w:rPr>
        <w:t>引最高</w:t>
      </w:r>
      <w:proofErr w:type="gramEnd"/>
      <w:r w:rsidRPr="00FE610D">
        <w:rPr>
          <w:rFonts w:ascii="Times New Roman" w:eastAsiaTheme="majorEastAsia" w:hAnsi="Times New Roman" w:cs="Times New Roman"/>
          <w:sz w:val="24"/>
          <w:szCs w:val="24"/>
          <w:u w:color="000000"/>
          <w:bdr w:val="nil"/>
          <w:lang w:val="zh-TW"/>
        </w:rPr>
        <w:t>次数达</w:t>
      </w:r>
      <w:r w:rsidRPr="00FE610D">
        <w:rPr>
          <w:rFonts w:ascii="Times New Roman" w:eastAsiaTheme="majorEastAsia" w:hAnsi="Times New Roman" w:cs="Times New Roman"/>
          <w:sz w:val="24"/>
          <w:szCs w:val="24"/>
          <w:u w:color="000000"/>
          <w:bdr w:val="nil"/>
          <w:lang w:val="zh-TW"/>
        </w:rPr>
        <w:t>2</w:t>
      </w:r>
      <w:r w:rsidR="00702903" w:rsidRPr="00FE610D">
        <w:rPr>
          <w:rFonts w:ascii="Times New Roman" w:eastAsia="PMingLiU" w:hAnsi="Times New Roman" w:cs="Times New Roman"/>
          <w:sz w:val="24"/>
          <w:szCs w:val="24"/>
          <w:u w:color="000000"/>
          <w:bdr w:val="nil"/>
          <w:lang w:val="zh-TW" w:eastAsia="zh-TW"/>
        </w:rPr>
        <w:t>7</w:t>
      </w:r>
      <w:r w:rsidRPr="00FE610D">
        <w:rPr>
          <w:rFonts w:ascii="Times New Roman" w:eastAsiaTheme="majorEastAsia" w:hAnsi="Times New Roman" w:cs="Times New Roman"/>
          <w:sz w:val="24"/>
          <w:szCs w:val="24"/>
          <w:u w:color="000000"/>
          <w:bdr w:val="nil"/>
          <w:lang w:val="zh-TW"/>
        </w:rPr>
        <w:t>次。微波光子学领域国际知名专家美国马里兰大学的</w:t>
      </w:r>
      <w:r w:rsidRPr="00FE610D">
        <w:rPr>
          <w:rFonts w:ascii="Times New Roman" w:eastAsiaTheme="majorEastAsia" w:hAnsi="Times New Roman" w:cs="Times New Roman"/>
          <w:sz w:val="24"/>
          <w:szCs w:val="24"/>
          <w:u w:color="000000"/>
          <w:bdr w:val="nil"/>
          <w:lang w:val="zh-TW"/>
        </w:rPr>
        <w:t xml:space="preserve">Y. </w:t>
      </w:r>
      <w:r w:rsidRPr="00FE610D">
        <w:rPr>
          <w:rFonts w:ascii="Times New Roman" w:eastAsiaTheme="majorEastAsia" w:hAnsi="Times New Roman" w:cs="Times New Roman"/>
          <w:sz w:val="24"/>
          <w:szCs w:val="24"/>
          <w:u w:color="000000"/>
          <w:bdr w:val="nil"/>
          <w:lang w:val="zh-TW" w:eastAsia="zh-TW"/>
        </w:rPr>
        <w:t>K. Chembo</w:t>
      </w:r>
      <w:r w:rsidRPr="00FE610D">
        <w:rPr>
          <w:rFonts w:ascii="Times New Roman" w:eastAsiaTheme="majorEastAsia" w:hAnsi="Times New Roman" w:cs="Times New Roman"/>
          <w:sz w:val="24"/>
          <w:szCs w:val="24"/>
          <w:u w:color="000000"/>
          <w:bdr w:val="nil"/>
          <w:lang w:val="zh-TW" w:eastAsia="zh-TW"/>
        </w:rPr>
        <w:t>教授等人在国际顶尖杂志</w:t>
      </w:r>
      <w:r w:rsidRPr="00FE610D">
        <w:rPr>
          <w:rFonts w:ascii="Times New Roman" w:eastAsiaTheme="majorEastAsia" w:hAnsi="Times New Roman" w:cs="Times New Roman"/>
          <w:sz w:val="24"/>
          <w:szCs w:val="24"/>
          <w:u w:color="000000"/>
          <w:bdr w:val="nil"/>
          <w:lang w:val="zh-TW" w:eastAsia="zh-TW"/>
        </w:rPr>
        <w:t xml:space="preserve"> Reviews of Modern Physics (2020</w:t>
      </w:r>
      <w:r w:rsidRPr="00FE610D">
        <w:rPr>
          <w:rFonts w:ascii="Times New Roman" w:eastAsiaTheme="majorEastAsia" w:hAnsi="Times New Roman" w:cs="Times New Roman"/>
          <w:sz w:val="24"/>
          <w:szCs w:val="24"/>
          <w:u w:color="000000"/>
          <w:bdr w:val="nil"/>
          <w:lang w:val="zh-TW" w:eastAsia="zh-TW"/>
        </w:rPr>
        <w:t>年</w:t>
      </w:r>
      <w:r w:rsidRPr="00FE610D">
        <w:rPr>
          <w:rFonts w:ascii="Times New Roman" w:eastAsiaTheme="majorEastAsia" w:hAnsi="Times New Roman" w:cs="Times New Roman"/>
          <w:sz w:val="24"/>
          <w:szCs w:val="24"/>
          <w:u w:color="000000"/>
          <w:bdr w:val="nil"/>
          <w:lang w:val="zh-TW" w:eastAsia="zh-TW"/>
        </w:rPr>
        <w:t>SCI</w:t>
      </w:r>
      <w:r w:rsidRPr="00FE610D">
        <w:rPr>
          <w:rFonts w:ascii="Times New Roman" w:eastAsiaTheme="majorEastAsia" w:hAnsi="Times New Roman" w:cs="Times New Roman"/>
          <w:sz w:val="24"/>
          <w:szCs w:val="24"/>
          <w:u w:color="000000"/>
          <w:bdr w:val="nil"/>
          <w:lang w:val="zh-TW" w:eastAsia="zh-TW"/>
        </w:rPr>
        <w:t>影响因子</w:t>
      </w:r>
      <w:r w:rsidRPr="00FE610D">
        <w:rPr>
          <w:rFonts w:ascii="Times New Roman" w:eastAsiaTheme="majorEastAsia" w:hAnsi="Times New Roman" w:cs="Times New Roman"/>
          <w:sz w:val="24"/>
          <w:szCs w:val="24"/>
          <w:u w:color="000000"/>
          <w:bdr w:val="nil"/>
          <w:lang w:val="zh-TW" w:eastAsia="zh-TW"/>
        </w:rPr>
        <w:t>54.49)</w:t>
      </w:r>
      <w:r w:rsidRPr="00FE610D">
        <w:rPr>
          <w:rFonts w:ascii="Times New Roman" w:eastAsiaTheme="majorEastAsia" w:hAnsi="Times New Roman" w:cs="Times New Roman"/>
          <w:sz w:val="24"/>
          <w:szCs w:val="24"/>
          <w:u w:color="000000"/>
          <w:bdr w:val="nil"/>
          <w:lang w:val="zh-TW" w:eastAsia="zh-TW"/>
        </w:rPr>
        <w:t>上引用了本成果，并阐述本成果是一种能够将频率可调谐性提高至</w:t>
      </w:r>
      <w:r w:rsidRPr="00FE610D">
        <w:rPr>
          <w:rFonts w:ascii="Times New Roman" w:eastAsiaTheme="majorEastAsia" w:hAnsi="Times New Roman" w:cs="Times New Roman"/>
          <w:sz w:val="24"/>
          <w:szCs w:val="24"/>
          <w:u w:color="000000"/>
          <w:bdr w:val="nil"/>
          <w:lang w:val="zh-TW" w:eastAsia="zh-TW"/>
        </w:rPr>
        <w:t>40GHz</w:t>
      </w:r>
      <w:r w:rsidRPr="00FE610D">
        <w:rPr>
          <w:rFonts w:ascii="Times New Roman" w:eastAsiaTheme="majorEastAsia" w:hAnsi="Times New Roman" w:cs="Times New Roman"/>
          <w:sz w:val="24"/>
          <w:szCs w:val="24"/>
          <w:u w:color="000000"/>
          <w:bdr w:val="nil"/>
          <w:lang w:val="zh-TW" w:eastAsia="zh-TW"/>
        </w:rPr>
        <w:t>的有效方案</w:t>
      </w:r>
      <w:r w:rsidRPr="00FE610D">
        <w:rPr>
          <w:rFonts w:ascii="Times New Roman" w:eastAsiaTheme="majorEastAsia" w:hAnsi="Times New Roman" w:cs="Times New Roman"/>
          <w:sz w:val="24"/>
          <w:szCs w:val="24"/>
          <w:u w:color="000000"/>
          <w:bdr w:val="nil"/>
          <w:lang w:val="zh-TW" w:eastAsia="zh-TW"/>
        </w:rPr>
        <w:t>(</w:t>
      </w:r>
      <w:r w:rsidRPr="00FE610D">
        <w:rPr>
          <w:rFonts w:ascii="Times New Roman" w:eastAsiaTheme="majorEastAsia" w:hAnsi="Times New Roman" w:cs="Times New Roman"/>
          <w:sz w:val="24"/>
          <w:szCs w:val="24"/>
          <w:u w:color="000000"/>
          <w:bdr w:val="nil"/>
          <w:lang w:val="zh-TW" w:eastAsia="zh-TW"/>
        </w:rPr>
        <w:t>见附件</w:t>
      </w:r>
      <w:r w:rsidRPr="00FE610D">
        <w:rPr>
          <w:rFonts w:ascii="Times New Roman" w:eastAsiaTheme="majorEastAsia" w:hAnsi="Times New Roman" w:cs="Times New Roman"/>
          <w:sz w:val="24"/>
          <w:szCs w:val="24"/>
          <w:u w:color="000000"/>
          <w:bdr w:val="nil"/>
          <w:lang w:val="zh-TW" w:eastAsia="zh-TW"/>
        </w:rPr>
        <w:t>)</w:t>
      </w:r>
      <w:r w:rsidRPr="00FE610D">
        <w:rPr>
          <w:rFonts w:ascii="Times New Roman" w:eastAsiaTheme="majorEastAsia" w:hAnsi="Times New Roman" w:cs="Times New Roman"/>
          <w:sz w:val="24"/>
          <w:szCs w:val="24"/>
          <w:u w:color="000000"/>
          <w:bdr w:val="nil"/>
          <w:lang w:val="zh-TW" w:eastAsia="zh-TW"/>
        </w:rPr>
        <w:t>；一些该领域国际知名学者，如加拿大渥太华大学的微波光子学领域权威专家</w:t>
      </w:r>
      <w:r w:rsidRPr="00FE610D">
        <w:rPr>
          <w:rFonts w:ascii="Times New Roman" w:eastAsiaTheme="majorEastAsia" w:hAnsi="Times New Roman" w:cs="Times New Roman"/>
          <w:sz w:val="24"/>
          <w:szCs w:val="24"/>
          <w:u w:color="000000"/>
          <w:bdr w:val="nil"/>
          <w:lang w:val="zh-TW" w:eastAsia="zh-TW"/>
        </w:rPr>
        <w:t xml:space="preserve">J. </w:t>
      </w:r>
      <w:r w:rsidRPr="00FE610D">
        <w:rPr>
          <w:rFonts w:ascii="Times New Roman" w:eastAsiaTheme="majorEastAsia" w:hAnsi="Times New Roman" w:cs="Times New Roman"/>
          <w:sz w:val="24"/>
          <w:szCs w:val="24"/>
          <w:u w:color="000000"/>
          <w:bdr w:val="nil"/>
          <w:lang w:val="zh-TW"/>
        </w:rPr>
        <w:t>P. Yao</w:t>
      </w:r>
      <w:r w:rsidRPr="00FE610D">
        <w:rPr>
          <w:rFonts w:ascii="Times New Roman" w:eastAsiaTheme="majorEastAsia" w:hAnsi="Times New Roman" w:cs="Times New Roman"/>
          <w:sz w:val="24"/>
          <w:szCs w:val="24"/>
          <w:u w:color="000000"/>
          <w:bdr w:val="nil"/>
          <w:lang w:val="zh-TW"/>
        </w:rPr>
        <w:t>教授课题组、美国</w:t>
      </w:r>
      <w:r w:rsidRPr="00FE610D">
        <w:rPr>
          <w:rFonts w:ascii="Times New Roman" w:eastAsiaTheme="majorEastAsia" w:hAnsi="Times New Roman" w:cs="Times New Roman"/>
          <w:sz w:val="24"/>
          <w:szCs w:val="24"/>
          <w:u w:color="000000"/>
          <w:bdr w:val="nil"/>
          <w:lang w:val="zh-TW"/>
        </w:rPr>
        <w:t>UCLA</w:t>
      </w:r>
      <w:r w:rsidRPr="00FE610D">
        <w:rPr>
          <w:rFonts w:ascii="Times New Roman" w:eastAsiaTheme="majorEastAsia" w:hAnsi="Times New Roman" w:cs="Times New Roman"/>
          <w:sz w:val="24"/>
          <w:szCs w:val="24"/>
          <w:u w:color="000000"/>
          <w:bdr w:val="nil"/>
          <w:lang w:val="zh-TW"/>
        </w:rPr>
        <w:t>的</w:t>
      </w:r>
      <w:r w:rsidRPr="00FE610D">
        <w:rPr>
          <w:rFonts w:ascii="Times New Roman" w:eastAsiaTheme="majorEastAsia" w:hAnsi="Times New Roman" w:cs="Times New Roman"/>
          <w:sz w:val="24"/>
          <w:szCs w:val="24"/>
          <w:u w:color="000000"/>
          <w:bdr w:val="nil"/>
          <w:lang w:val="zh-TW"/>
        </w:rPr>
        <w:t>J. M. Liu</w:t>
      </w:r>
      <w:r w:rsidRPr="00FE610D">
        <w:rPr>
          <w:rFonts w:ascii="Times New Roman" w:eastAsiaTheme="majorEastAsia" w:hAnsi="Times New Roman" w:cs="Times New Roman"/>
          <w:sz w:val="24"/>
          <w:szCs w:val="24"/>
          <w:u w:color="000000"/>
          <w:bdr w:val="nil"/>
          <w:lang w:val="zh-TW"/>
        </w:rPr>
        <w:t>课题组、英国</w:t>
      </w:r>
      <w:r w:rsidRPr="00FE610D">
        <w:rPr>
          <w:rFonts w:ascii="Times New Roman" w:eastAsiaTheme="majorEastAsia" w:hAnsi="Times New Roman" w:cs="Times New Roman"/>
          <w:sz w:val="24"/>
          <w:szCs w:val="24"/>
          <w:u w:color="000000"/>
          <w:bdr w:val="nil"/>
          <w:lang w:val="zh-TW"/>
        </w:rPr>
        <w:t>Bangor University</w:t>
      </w:r>
      <w:r w:rsidRPr="00FE610D">
        <w:rPr>
          <w:rFonts w:ascii="Times New Roman" w:eastAsiaTheme="majorEastAsia" w:hAnsi="Times New Roman" w:cs="Times New Roman"/>
          <w:sz w:val="24"/>
          <w:szCs w:val="24"/>
          <w:u w:color="000000"/>
          <w:bdr w:val="nil"/>
          <w:lang w:val="zh-TW"/>
        </w:rPr>
        <w:t>的</w:t>
      </w:r>
      <w:r w:rsidRPr="00FE610D">
        <w:rPr>
          <w:rFonts w:ascii="Times New Roman" w:eastAsiaTheme="majorEastAsia" w:hAnsi="Times New Roman" w:cs="Times New Roman"/>
          <w:sz w:val="24"/>
          <w:szCs w:val="24"/>
          <w:u w:color="000000"/>
          <w:bdr w:val="nil"/>
          <w:lang w:val="zh-TW"/>
        </w:rPr>
        <w:t>Y. H. Hong</w:t>
      </w:r>
      <w:r w:rsidRPr="00FE610D">
        <w:rPr>
          <w:rFonts w:ascii="Times New Roman" w:eastAsiaTheme="majorEastAsia" w:hAnsi="Times New Roman" w:cs="Times New Roman"/>
          <w:sz w:val="24"/>
          <w:szCs w:val="24"/>
          <w:u w:color="000000"/>
          <w:bdr w:val="nil"/>
          <w:lang w:val="zh-TW"/>
        </w:rPr>
        <w:t>课题组、国内南</w:t>
      </w:r>
      <w:r w:rsidRPr="00FE610D">
        <w:rPr>
          <w:rFonts w:ascii="Times New Roman" w:eastAsiaTheme="majorEastAsia" w:hAnsi="Times New Roman" w:cs="Times New Roman"/>
          <w:sz w:val="24"/>
          <w:szCs w:val="24"/>
          <w:u w:color="000000"/>
          <w:bdr w:val="nil"/>
          <w:lang w:val="zh-TW"/>
        </w:rPr>
        <w:lastRenderedPageBreak/>
        <w:t>京航空航天大学的国家杰青潘时龙教授课题组等在他们发表在</w:t>
      </w:r>
      <w:r w:rsidRPr="00FE610D">
        <w:rPr>
          <w:rFonts w:ascii="Times New Roman" w:eastAsiaTheme="majorEastAsia" w:hAnsi="Times New Roman" w:cs="Times New Roman"/>
          <w:sz w:val="24"/>
          <w:szCs w:val="24"/>
          <w:u w:color="000000"/>
          <w:bdr w:val="nil"/>
          <w:lang w:val="zh-TW"/>
        </w:rPr>
        <w:t xml:space="preserve">Opt. </w:t>
      </w:r>
      <w:r w:rsidRPr="00FE610D">
        <w:rPr>
          <w:rFonts w:ascii="Times New Roman" w:eastAsiaTheme="majorEastAsia" w:hAnsi="Times New Roman" w:cs="Times New Roman"/>
          <w:sz w:val="24"/>
          <w:szCs w:val="24"/>
          <w:u w:color="000000"/>
          <w:bdr w:val="nil"/>
          <w:lang w:val="zh-TW" w:eastAsia="zh-TW"/>
        </w:rPr>
        <w:t>Lett., Opt. Express, IEEE JLT/JSTQE</w:t>
      </w:r>
      <w:r w:rsidRPr="00FE610D">
        <w:rPr>
          <w:rFonts w:ascii="Times New Roman" w:eastAsiaTheme="majorEastAsia" w:hAnsi="Times New Roman" w:cs="Times New Roman"/>
          <w:sz w:val="24"/>
          <w:szCs w:val="24"/>
          <w:u w:color="000000"/>
          <w:bdr w:val="nil"/>
          <w:lang w:val="zh-TW" w:eastAsia="zh-TW"/>
        </w:rPr>
        <w:t>等国际该领域主流期刊上的论文中均引用了本成果。</w:t>
      </w:r>
    </w:p>
    <w:p w:rsidR="00CA1892" w:rsidRPr="00FE610D" w:rsidRDefault="00CA1892" w:rsidP="0071033D">
      <w:pPr>
        <w:widowControl/>
        <w:spacing w:line="360" w:lineRule="auto"/>
        <w:ind w:firstLineChars="200" w:firstLine="480"/>
        <w:rPr>
          <w:rFonts w:ascii="Times New Roman" w:eastAsiaTheme="majorEastAsia" w:hAnsi="Times New Roman" w:cs="Times New Roman"/>
          <w:sz w:val="24"/>
          <w:szCs w:val="24"/>
          <w:u w:color="000000"/>
          <w:bdr w:val="nil"/>
          <w:lang w:val="zh-TW" w:eastAsia="zh-TW"/>
        </w:rPr>
      </w:pPr>
    </w:p>
    <w:p w:rsidR="00704237" w:rsidRPr="00FE610D" w:rsidRDefault="002A259D" w:rsidP="00704237">
      <w:pPr>
        <w:widowControl/>
        <w:spacing w:line="360" w:lineRule="auto"/>
        <w:rPr>
          <w:rFonts w:ascii="Times New Roman" w:hAnsi="Times New Roman" w:cs="Times New Roman"/>
          <w:b/>
          <w:sz w:val="24"/>
          <w:szCs w:val="24"/>
        </w:rPr>
      </w:pPr>
      <w:r w:rsidRPr="00FE610D">
        <w:rPr>
          <w:rFonts w:ascii="Times New Roman" w:eastAsia="方正仿宋_GBK" w:hAnsi="Times New Roman" w:cs="Times New Roman"/>
          <w:b/>
          <w:color w:val="000000"/>
          <w:sz w:val="28"/>
          <w:szCs w:val="28"/>
          <w:shd w:val="clear" w:color="auto" w:fill="FFFFFF"/>
        </w:rPr>
        <w:t>三、</w:t>
      </w:r>
      <w:r w:rsidR="00704237" w:rsidRPr="00FE610D">
        <w:rPr>
          <w:rFonts w:ascii="Times New Roman" w:hAnsi="Times New Roman" w:cs="Times New Roman"/>
          <w:b/>
          <w:sz w:val="24"/>
          <w:szCs w:val="24"/>
        </w:rPr>
        <w:t>代表性论文、专著目录</w:t>
      </w:r>
      <w:r w:rsidR="00704237" w:rsidRPr="00FE610D">
        <w:rPr>
          <w:rFonts w:ascii="Times New Roman" w:hAnsi="Times New Roman" w:cs="Times New Roman"/>
          <w:b/>
          <w:sz w:val="24"/>
          <w:szCs w:val="24"/>
        </w:rPr>
        <w:t>(</w:t>
      </w:r>
      <w:r w:rsidR="00704237" w:rsidRPr="00FE610D">
        <w:rPr>
          <w:rFonts w:ascii="Times New Roman" w:hAnsi="Times New Roman" w:cs="Times New Roman"/>
          <w:b/>
          <w:sz w:val="24"/>
          <w:szCs w:val="24"/>
        </w:rPr>
        <w:t>不超过</w:t>
      </w:r>
      <w:r w:rsidR="00704237" w:rsidRPr="00FE610D">
        <w:rPr>
          <w:rFonts w:ascii="Times New Roman" w:hAnsi="Times New Roman" w:cs="Times New Roman"/>
          <w:b/>
          <w:sz w:val="24"/>
          <w:szCs w:val="24"/>
        </w:rPr>
        <w:t>5</w:t>
      </w:r>
      <w:r w:rsidR="00704237" w:rsidRPr="00FE610D">
        <w:rPr>
          <w:rFonts w:ascii="Times New Roman" w:hAnsi="Times New Roman" w:cs="Times New Roman"/>
          <w:b/>
          <w:sz w:val="24"/>
          <w:szCs w:val="24"/>
        </w:rPr>
        <w:t>篇</w:t>
      </w:r>
      <w:r w:rsidR="00704237" w:rsidRPr="00FE610D">
        <w:rPr>
          <w:rFonts w:ascii="Times New Roman" w:hAnsi="Times New Roman" w:cs="Times New Roman"/>
          <w:b/>
          <w:sz w:val="24"/>
          <w:szCs w:val="24"/>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04"/>
        <w:gridCol w:w="834"/>
        <w:gridCol w:w="1696"/>
        <w:gridCol w:w="1201"/>
        <w:gridCol w:w="799"/>
        <w:gridCol w:w="839"/>
        <w:gridCol w:w="907"/>
        <w:gridCol w:w="771"/>
        <w:gridCol w:w="719"/>
      </w:tblGrid>
      <w:tr w:rsidR="00704237" w:rsidRPr="00FE610D" w:rsidTr="00EA367F">
        <w:trPr>
          <w:trHeight w:val="877"/>
        </w:trPr>
        <w:tc>
          <w:tcPr>
            <w:tcW w:w="392" w:type="dxa"/>
            <w:vAlign w:val="center"/>
          </w:tcPr>
          <w:p w:rsidR="00704237" w:rsidRPr="00FE610D" w:rsidRDefault="00704237" w:rsidP="004845CD">
            <w:pPr>
              <w:jc w:val="center"/>
              <w:rPr>
                <w:rFonts w:ascii="Times New Roman" w:hAnsi="Times New Roman" w:cs="Times New Roman"/>
                <w:sz w:val="24"/>
                <w:szCs w:val="24"/>
              </w:rPr>
            </w:pPr>
            <w:r w:rsidRPr="00FE610D">
              <w:rPr>
                <w:rFonts w:ascii="Times New Roman" w:hAnsi="Times New Roman" w:cs="Times New Roman"/>
                <w:sz w:val="24"/>
                <w:szCs w:val="24"/>
              </w:rPr>
              <w:t>序号</w:t>
            </w:r>
          </w:p>
        </w:tc>
        <w:tc>
          <w:tcPr>
            <w:tcW w:w="1804"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论文、专著名称</w:t>
            </w:r>
            <w:r w:rsidRPr="00FE610D">
              <w:rPr>
                <w:rFonts w:ascii="Times New Roman" w:hAnsi="Times New Roman" w:cs="Times New Roman"/>
                <w:kern w:val="0"/>
                <w:sz w:val="24"/>
                <w:szCs w:val="24"/>
              </w:rPr>
              <w:t>/</w:t>
            </w:r>
            <w:r w:rsidRPr="00FE610D">
              <w:rPr>
                <w:rFonts w:ascii="Times New Roman" w:hAnsi="Times New Roman" w:cs="Times New Roman"/>
                <w:kern w:val="0"/>
                <w:sz w:val="24"/>
                <w:szCs w:val="24"/>
              </w:rPr>
              <w:t>刊名</w:t>
            </w:r>
            <w:r w:rsidRPr="00FE610D">
              <w:rPr>
                <w:rFonts w:ascii="Times New Roman" w:hAnsi="Times New Roman" w:cs="Times New Roman"/>
                <w:kern w:val="0"/>
                <w:sz w:val="24"/>
                <w:szCs w:val="24"/>
              </w:rPr>
              <w:t>/</w:t>
            </w:r>
            <w:r w:rsidRPr="00FE610D">
              <w:rPr>
                <w:rFonts w:ascii="Times New Roman" w:hAnsi="Times New Roman" w:cs="Times New Roman"/>
                <w:kern w:val="0"/>
                <w:sz w:val="24"/>
                <w:szCs w:val="24"/>
              </w:rPr>
              <w:t>作者</w:t>
            </w:r>
          </w:p>
        </w:tc>
        <w:tc>
          <w:tcPr>
            <w:tcW w:w="834"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影响</w:t>
            </w:r>
          </w:p>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因子</w:t>
            </w:r>
          </w:p>
        </w:tc>
        <w:tc>
          <w:tcPr>
            <w:tcW w:w="1696"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年卷页码</w:t>
            </w:r>
          </w:p>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w:t>
            </w:r>
            <w:r w:rsidRPr="00FE610D">
              <w:rPr>
                <w:rFonts w:ascii="Times New Roman" w:hAnsi="Times New Roman" w:cs="Times New Roman"/>
                <w:kern w:val="0"/>
                <w:sz w:val="24"/>
                <w:szCs w:val="24"/>
              </w:rPr>
              <w:t xml:space="preserve">xx </w:t>
            </w:r>
            <w:r w:rsidRPr="00FE610D">
              <w:rPr>
                <w:rFonts w:ascii="Times New Roman" w:hAnsi="Times New Roman" w:cs="Times New Roman"/>
                <w:kern w:val="0"/>
                <w:sz w:val="24"/>
                <w:szCs w:val="24"/>
              </w:rPr>
              <w:t>年</w:t>
            </w:r>
            <w:r w:rsidRPr="00FE610D">
              <w:rPr>
                <w:rFonts w:ascii="Times New Roman" w:hAnsi="Times New Roman" w:cs="Times New Roman"/>
                <w:kern w:val="0"/>
                <w:sz w:val="24"/>
                <w:szCs w:val="24"/>
              </w:rPr>
              <w:t>xx</w:t>
            </w:r>
          </w:p>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卷</w:t>
            </w:r>
            <w:r w:rsidRPr="00FE610D">
              <w:rPr>
                <w:rFonts w:ascii="Times New Roman" w:hAnsi="Times New Roman" w:cs="Times New Roman"/>
                <w:kern w:val="0"/>
                <w:sz w:val="24"/>
                <w:szCs w:val="24"/>
              </w:rPr>
              <w:t xml:space="preserve">-xx </w:t>
            </w:r>
            <w:r w:rsidRPr="00FE610D">
              <w:rPr>
                <w:rFonts w:ascii="Times New Roman" w:hAnsi="Times New Roman" w:cs="Times New Roman"/>
                <w:kern w:val="0"/>
                <w:sz w:val="24"/>
                <w:szCs w:val="24"/>
              </w:rPr>
              <w:t>页）</w:t>
            </w:r>
          </w:p>
        </w:tc>
        <w:tc>
          <w:tcPr>
            <w:tcW w:w="1201"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发表时间</w:t>
            </w:r>
          </w:p>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年</w:t>
            </w:r>
            <w:r w:rsidRPr="00FE610D">
              <w:rPr>
                <w:rFonts w:ascii="Times New Roman" w:hAnsi="Times New Roman" w:cs="Times New Roman"/>
                <w:kern w:val="0"/>
                <w:sz w:val="24"/>
                <w:szCs w:val="24"/>
              </w:rPr>
              <w:t xml:space="preserve"> </w:t>
            </w:r>
            <w:r w:rsidRPr="00FE610D">
              <w:rPr>
                <w:rFonts w:ascii="Times New Roman" w:hAnsi="Times New Roman" w:cs="Times New Roman"/>
                <w:kern w:val="0"/>
                <w:sz w:val="24"/>
                <w:szCs w:val="24"/>
              </w:rPr>
              <w:t>月</w:t>
            </w:r>
            <w:r w:rsidRPr="00FE610D">
              <w:rPr>
                <w:rFonts w:ascii="Times New Roman" w:hAnsi="Times New Roman" w:cs="Times New Roman"/>
                <w:kern w:val="0"/>
                <w:sz w:val="24"/>
                <w:szCs w:val="24"/>
              </w:rPr>
              <w:t xml:space="preserve"> </w:t>
            </w:r>
            <w:r w:rsidRPr="00FE610D">
              <w:rPr>
                <w:rFonts w:ascii="Times New Roman" w:hAnsi="Times New Roman" w:cs="Times New Roman"/>
                <w:kern w:val="0"/>
                <w:sz w:val="24"/>
                <w:szCs w:val="24"/>
              </w:rPr>
              <w:t>日</w:t>
            </w:r>
          </w:p>
        </w:tc>
        <w:tc>
          <w:tcPr>
            <w:tcW w:w="799"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是否国内完成</w:t>
            </w:r>
          </w:p>
        </w:tc>
        <w:tc>
          <w:tcPr>
            <w:tcW w:w="839"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通讯作者</w:t>
            </w:r>
          </w:p>
        </w:tc>
        <w:tc>
          <w:tcPr>
            <w:tcW w:w="907"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第一作者</w:t>
            </w:r>
          </w:p>
        </w:tc>
        <w:tc>
          <w:tcPr>
            <w:tcW w:w="771"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r w:rsidRPr="00FE610D">
              <w:rPr>
                <w:rFonts w:ascii="Times New Roman" w:hAnsi="Times New Roman" w:cs="Times New Roman"/>
                <w:kern w:val="0"/>
                <w:sz w:val="24"/>
                <w:szCs w:val="24"/>
              </w:rPr>
              <w:t xml:space="preserve">SCI </w:t>
            </w:r>
            <w:r w:rsidRPr="00FE610D">
              <w:rPr>
                <w:rFonts w:ascii="Times New Roman" w:hAnsi="Times New Roman" w:cs="Times New Roman"/>
                <w:kern w:val="0"/>
                <w:sz w:val="24"/>
                <w:szCs w:val="24"/>
              </w:rPr>
              <w:t>他引次数</w:t>
            </w:r>
          </w:p>
        </w:tc>
        <w:tc>
          <w:tcPr>
            <w:tcW w:w="719" w:type="dxa"/>
            <w:vAlign w:val="center"/>
          </w:tcPr>
          <w:p w:rsidR="00704237" w:rsidRPr="00FE610D" w:rsidRDefault="00704237" w:rsidP="004845CD">
            <w:pPr>
              <w:autoSpaceDE w:val="0"/>
              <w:autoSpaceDN w:val="0"/>
              <w:adjustRightInd w:val="0"/>
              <w:jc w:val="center"/>
              <w:rPr>
                <w:rFonts w:ascii="Times New Roman" w:hAnsi="Times New Roman" w:cs="Times New Roman"/>
                <w:kern w:val="0"/>
                <w:sz w:val="24"/>
                <w:szCs w:val="24"/>
              </w:rPr>
            </w:pPr>
            <w:proofErr w:type="gramStart"/>
            <w:r w:rsidRPr="00FE610D">
              <w:rPr>
                <w:rFonts w:ascii="Times New Roman" w:hAnsi="Times New Roman" w:cs="Times New Roman"/>
                <w:kern w:val="0"/>
                <w:sz w:val="24"/>
                <w:szCs w:val="24"/>
              </w:rPr>
              <w:t>他引总次数</w:t>
            </w:r>
            <w:proofErr w:type="gramEnd"/>
          </w:p>
        </w:tc>
      </w:tr>
      <w:tr w:rsidR="00CA1892" w:rsidRPr="00FE610D" w:rsidTr="00CA1892">
        <w:trPr>
          <w:trHeight w:hRule="exact" w:val="5538"/>
        </w:trPr>
        <w:tc>
          <w:tcPr>
            <w:tcW w:w="392" w:type="dxa"/>
            <w:vAlign w:val="center"/>
          </w:tcPr>
          <w:p w:rsidR="00CA1892" w:rsidRPr="00FE610D" w:rsidRDefault="00CA1892" w:rsidP="00CA1892">
            <w:pPr>
              <w:spacing w:line="360" w:lineRule="auto"/>
              <w:jc w:val="center"/>
              <w:rPr>
                <w:rFonts w:ascii="Times New Roman" w:hAnsi="Times New Roman" w:cs="Times New Roman"/>
                <w:sz w:val="24"/>
                <w:szCs w:val="24"/>
              </w:rPr>
            </w:pPr>
            <w:r w:rsidRPr="00FE610D">
              <w:rPr>
                <w:rFonts w:ascii="Times New Roman" w:hAnsi="Times New Roman" w:cs="Times New Roman"/>
                <w:sz w:val="24"/>
                <w:szCs w:val="24"/>
              </w:rPr>
              <w:t>1</w:t>
            </w:r>
          </w:p>
        </w:tc>
        <w:tc>
          <w:tcPr>
            <w:tcW w:w="1804" w:type="dxa"/>
            <w:vAlign w:val="center"/>
          </w:tcPr>
          <w:p w:rsidR="00CA1892" w:rsidRPr="00FE610D" w:rsidRDefault="00CA1892" w:rsidP="00CA1892">
            <w:pPr>
              <w:snapToGrid w:val="0"/>
              <w:jc w:val="center"/>
              <w:rPr>
                <w:rFonts w:ascii="Times New Roman" w:eastAsia="方正仿宋_GBK" w:hAnsi="Times New Roman" w:cs="Times New Roman"/>
                <w:bCs/>
                <w:sz w:val="18"/>
                <w:szCs w:val="18"/>
              </w:rPr>
            </w:pPr>
            <w:r w:rsidRPr="00FE610D">
              <w:rPr>
                <w:rFonts w:ascii="Times New Roman" w:eastAsia="方正仿宋_GBK" w:hAnsi="Times New Roman" w:cs="Times New Roman"/>
                <w:bCs/>
                <w:sz w:val="18"/>
                <w:szCs w:val="18"/>
              </w:rPr>
              <w:t xml:space="preserve">Generation of widely tunable narrow-linewidth photonic microwave signals based on an optoelectronic oscillator using an optically injected semiconductor laser as the active tunable microwave photonic filter/IEEE Photon. J./ Xiao-Dong Lin, Zheng-Mao Wu, Tao Deng, Xi Tang, Li Fan, </w:t>
            </w:r>
            <w:proofErr w:type="spellStart"/>
            <w:r w:rsidRPr="00FE610D">
              <w:rPr>
                <w:rFonts w:ascii="Times New Roman" w:eastAsia="方正仿宋_GBK" w:hAnsi="Times New Roman" w:cs="Times New Roman"/>
                <w:bCs/>
                <w:sz w:val="18"/>
                <w:szCs w:val="18"/>
              </w:rPr>
              <w:t>Zi</w:t>
            </w:r>
            <w:proofErr w:type="spellEnd"/>
            <w:r w:rsidRPr="00FE610D">
              <w:rPr>
                <w:rFonts w:ascii="Times New Roman" w:eastAsia="方正仿宋_GBK" w:hAnsi="Times New Roman" w:cs="Times New Roman"/>
                <w:bCs/>
                <w:sz w:val="18"/>
                <w:szCs w:val="18"/>
              </w:rPr>
              <w:t xml:space="preserve">-Ye Gao, </w:t>
            </w:r>
            <w:proofErr w:type="spellStart"/>
            <w:r w:rsidRPr="00FE610D">
              <w:rPr>
                <w:rFonts w:ascii="Times New Roman" w:eastAsia="方正仿宋_GBK" w:hAnsi="Times New Roman" w:cs="Times New Roman"/>
                <w:bCs/>
                <w:sz w:val="18"/>
                <w:szCs w:val="18"/>
              </w:rPr>
              <w:t>Guang-Qiong</w:t>
            </w:r>
            <w:proofErr w:type="spellEnd"/>
            <w:r w:rsidRPr="00FE610D">
              <w:rPr>
                <w:rFonts w:ascii="Times New Roman" w:eastAsia="方正仿宋_GBK" w:hAnsi="Times New Roman" w:cs="Times New Roman"/>
                <w:bCs/>
                <w:sz w:val="18"/>
                <w:szCs w:val="18"/>
              </w:rPr>
              <w:t xml:space="preserve"> Xia</w:t>
            </w:r>
          </w:p>
        </w:tc>
        <w:tc>
          <w:tcPr>
            <w:tcW w:w="834"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2.73</w:t>
            </w:r>
          </w:p>
        </w:tc>
        <w:tc>
          <w:tcPr>
            <w:tcW w:w="1696"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2018</w:t>
            </w:r>
            <w:r w:rsidRPr="00FE610D">
              <w:rPr>
                <w:rFonts w:ascii="Times New Roman" w:hAnsi="Times New Roman" w:cs="Times New Roman"/>
                <w:sz w:val="18"/>
                <w:szCs w:val="18"/>
              </w:rPr>
              <w:t>年</w:t>
            </w:r>
            <w:r w:rsidRPr="00FE610D">
              <w:rPr>
                <w:rFonts w:ascii="Times New Roman" w:hAnsi="Times New Roman" w:cs="Times New Roman"/>
                <w:sz w:val="18"/>
                <w:szCs w:val="18"/>
              </w:rPr>
              <w:t>10</w:t>
            </w:r>
            <w:r w:rsidRPr="00FE610D">
              <w:rPr>
                <w:rFonts w:ascii="Times New Roman" w:hAnsi="Times New Roman" w:cs="Times New Roman"/>
                <w:sz w:val="18"/>
                <w:szCs w:val="18"/>
              </w:rPr>
              <w:t>卷</w:t>
            </w:r>
            <w:r w:rsidRPr="00FE610D">
              <w:rPr>
                <w:rFonts w:ascii="Times New Roman" w:hAnsi="Times New Roman" w:cs="Times New Roman"/>
                <w:sz w:val="18"/>
                <w:szCs w:val="18"/>
              </w:rPr>
              <w:t>-5502209</w:t>
            </w:r>
            <w:r w:rsidRPr="00FE610D">
              <w:rPr>
                <w:rFonts w:ascii="Times New Roman" w:hAnsi="Times New Roman" w:cs="Times New Roman"/>
                <w:sz w:val="18"/>
                <w:szCs w:val="18"/>
              </w:rPr>
              <w:t>页</w:t>
            </w:r>
          </w:p>
        </w:tc>
        <w:tc>
          <w:tcPr>
            <w:tcW w:w="1201"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2018-12-06</w:t>
            </w:r>
          </w:p>
        </w:tc>
        <w:tc>
          <w:tcPr>
            <w:tcW w:w="799"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是</w:t>
            </w:r>
          </w:p>
        </w:tc>
        <w:tc>
          <w:tcPr>
            <w:tcW w:w="839" w:type="dxa"/>
            <w:vAlign w:val="center"/>
          </w:tcPr>
          <w:p w:rsidR="00CA1892" w:rsidRPr="00FE610D" w:rsidRDefault="00CA1892" w:rsidP="00CA1892">
            <w:pPr>
              <w:jc w:val="center"/>
              <w:rPr>
                <w:rFonts w:ascii="Times New Roman" w:eastAsia="宋体" w:hAnsi="Times New Roman" w:cs="Times New Roman"/>
                <w:color w:val="000000"/>
                <w:kern w:val="0"/>
                <w:sz w:val="18"/>
                <w:szCs w:val="18"/>
                <w:u w:color="0D0D0D"/>
                <w:bdr w:val="nil"/>
                <w:lang w:eastAsia="en-US"/>
              </w:rPr>
            </w:pPr>
            <w:r w:rsidRPr="00FE610D">
              <w:rPr>
                <w:rFonts w:ascii="Times New Roman" w:eastAsia="宋体" w:hAnsi="Times New Roman" w:cs="Times New Roman"/>
                <w:color w:val="000000"/>
                <w:kern w:val="0"/>
                <w:sz w:val="18"/>
                <w:szCs w:val="18"/>
                <w:u w:color="0D0D0D"/>
                <w:bdr w:val="nil"/>
                <w:lang w:eastAsia="en-US"/>
              </w:rPr>
              <w:t xml:space="preserve">Zheng-Mao </w:t>
            </w:r>
            <w:proofErr w:type="spellStart"/>
            <w:r w:rsidRPr="00FE610D">
              <w:rPr>
                <w:rFonts w:ascii="Times New Roman" w:eastAsia="宋体" w:hAnsi="Times New Roman" w:cs="Times New Roman"/>
                <w:color w:val="000000"/>
                <w:kern w:val="0"/>
                <w:sz w:val="18"/>
                <w:szCs w:val="18"/>
                <w:u w:color="0D0D0D"/>
                <w:bdr w:val="nil"/>
                <w:lang w:eastAsia="en-US"/>
              </w:rPr>
              <w:t>Wu</w:t>
            </w:r>
            <w:r w:rsidRPr="00FE610D">
              <w:rPr>
                <w:rFonts w:ascii="Times New Roman" w:eastAsia="宋体" w:hAnsi="Times New Roman" w:cs="Times New Roman"/>
                <w:color w:val="000000"/>
                <w:kern w:val="0"/>
                <w:sz w:val="18"/>
                <w:szCs w:val="18"/>
                <w:u w:color="0D0D0D"/>
                <w:bdr w:val="nil"/>
                <w:lang w:eastAsia="en-US"/>
              </w:rPr>
              <w:t>，</w:t>
            </w:r>
            <w:r w:rsidRPr="00FE610D">
              <w:rPr>
                <w:rFonts w:ascii="Times New Roman" w:eastAsia="宋体" w:hAnsi="Times New Roman" w:cs="Times New Roman"/>
                <w:color w:val="000000"/>
                <w:kern w:val="0"/>
                <w:sz w:val="18"/>
                <w:szCs w:val="18"/>
                <w:u w:color="0D0D0D"/>
                <w:bdr w:val="nil"/>
                <w:lang w:eastAsia="en-US"/>
              </w:rPr>
              <w:t>Guang-Qiong</w:t>
            </w:r>
            <w:proofErr w:type="spellEnd"/>
            <w:r w:rsidRPr="00FE610D">
              <w:rPr>
                <w:rFonts w:ascii="Times New Roman" w:eastAsia="宋体" w:hAnsi="Times New Roman" w:cs="Times New Roman"/>
                <w:color w:val="000000"/>
                <w:kern w:val="0"/>
                <w:sz w:val="18"/>
                <w:szCs w:val="18"/>
                <w:u w:color="0D0D0D"/>
                <w:bdr w:val="nil"/>
                <w:lang w:eastAsia="en-US"/>
              </w:rPr>
              <w:t xml:space="preserve"> Xia</w:t>
            </w:r>
          </w:p>
        </w:tc>
        <w:tc>
          <w:tcPr>
            <w:tcW w:w="907" w:type="dxa"/>
            <w:vAlign w:val="center"/>
          </w:tcPr>
          <w:p w:rsidR="00CA1892" w:rsidRPr="00FE610D" w:rsidRDefault="00CA1892" w:rsidP="00CA1892">
            <w:pPr>
              <w:jc w:val="center"/>
              <w:rPr>
                <w:rFonts w:ascii="Times New Roman" w:eastAsia="宋体" w:hAnsi="Times New Roman" w:cs="Times New Roman"/>
                <w:color w:val="000000"/>
                <w:kern w:val="0"/>
                <w:sz w:val="18"/>
                <w:szCs w:val="18"/>
                <w:u w:color="0D0D0D"/>
                <w:bdr w:val="nil"/>
                <w:lang w:eastAsia="en-US"/>
              </w:rPr>
            </w:pPr>
            <w:r w:rsidRPr="00FE610D">
              <w:rPr>
                <w:rFonts w:ascii="Times New Roman" w:eastAsia="宋体" w:hAnsi="Times New Roman" w:cs="Times New Roman"/>
                <w:color w:val="000000"/>
                <w:kern w:val="0"/>
                <w:sz w:val="18"/>
                <w:szCs w:val="18"/>
                <w:u w:color="0D0D0D"/>
                <w:bdr w:val="nil"/>
                <w:lang w:eastAsia="en-US"/>
              </w:rPr>
              <w:t>Xiao-Dong Lin</w:t>
            </w:r>
          </w:p>
        </w:tc>
        <w:tc>
          <w:tcPr>
            <w:tcW w:w="771"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3</w:t>
            </w:r>
          </w:p>
        </w:tc>
        <w:tc>
          <w:tcPr>
            <w:tcW w:w="719"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3</w:t>
            </w:r>
          </w:p>
        </w:tc>
      </w:tr>
      <w:tr w:rsidR="00CA1892" w:rsidRPr="00FE610D" w:rsidTr="00CA1892">
        <w:trPr>
          <w:trHeight w:hRule="exact" w:val="4256"/>
        </w:trPr>
        <w:tc>
          <w:tcPr>
            <w:tcW w:w="392" w:type="dxa"/>
            <w:vAlign w:val="center"/>
          </w:tcPr>
          <w:p w:rsidR="00CA1892" w:rsidRPr="00FE610D" w:rsidRDefault="00CA1892" w:rsidP="00CA1892">
            <w:pPr>
              <w:spacing w:line="360" w:lineRule="auto"/>
              <w:jc w:val="center"/>
              <w:rPr>
                <w:rFonts w:ascii="Times New Roman" w:hAnsi="Times New Roman" w:cs="Times New Roman"/>
                <w:sz w:val="24"/>
                <w:szCs w:val="24"/>
              </w:rPr>
            </w:pPr>
            <w:r w:rsidRPr="00FE610D">
              <w:rPr>
                <w:rFonts w:ascii="Times New Roman" w:hAnsi="Times New Roman" w:cs="Times New Roman"/>
                <w:sz w:val="24"/>
                <w:szCs w:val="24"/>
              </w:rPr>
              <w:t>2</w:t>
            </w:r>
          </w:p>
        </w:tc>
        <w:tc>
          <w:tcPr>
            <w:tcW w:w="1804" w:type="dxa"/>
            <w:vAlign w:val="center"/>
          </w:tcPr>
          <w:p w:rsidR="00CA1892" w:rsidRPr="00FE610D" w:rsidRDefault="00CA1892" w:rsidP="00CA1892">
            <w:pPr>
              <w:snapToGrid w:val="0"/>
              <w:jc w:val="center"/>
              <w:rPr>
                <w:rFonts w:ascii="Times New Roman" w:eastAsia="方正仿宋_GBK" w:hAnsi="Times New Roman" w:cs="Times New Roman"/>
                <w:bCs/>
                <w:sz w:val="18"/>
                <w:szCs w:val="18"/>
              </w:rPr>
            </w:pPr>
            <w:r w:rsidRPr="00FE610D">
              <w:rPr>
                <w:rFonts w:ascii="Times New Roman" w:eastAsia="方正仿宋_GBK" w:hAnsi="Times New Roman" w:cs="Times New Roman"/>
                <w:bCs/>
                <w:sz w:val="18"/>
                <w:szCs w:val="18"/>
              </w:rPr>
              <w:t xml:space="preserve">Frequency-modulated continuous-wave generation based on an optically injected semiconductor laser with optical feedback stabilization/Optics Express/Xiao-Dong Lin, </w:t>
            </w:r>
            <w:proofErr w:type="spellStart"/>
            <w:r w:rsidRPr="00FE610D">
              <w:rPr>
                <w:rFonts w:ascii="Times New Roman" w:eastAsia="方正仿宋_GBK" w:hAnsi="Times New Roman" w:cs="Times New Roman"/>
                <w:bCs/>
                <w:sz w:val="18"/>
                <w:szCs w:val="18"/>
              </w:rPr>
              <w:t>Guang-Qiong</w:t>
            </w:r>
            <w:proofErr w:type="spellEnd"/>
            <w:r w:rsidRPr="00FE610D">
              <w:rPr>
                <w:rFonts w:ascii="Times New Roman" w:eastAsia="方正仿宋_GBK" w:hAnsi="Times New Roman" w:cs="Times New Roman"/>
                <w:bCs/>
                <w:sz w:val="18"/>
                <w:szCs w:val="18"/>
              </w:rPr>
              <w:t xml:space="preserve"> Xia, Zhou Shang, Tao Deng, Xi Tang, Li Fan, </w:t>
            </w:r>
            <w:proofErr w:type="spellStart"/>
            <w:r w:rsidRPr="00FE610D">
              <w:rPr>
                <w:rFonts w:ascii="Times New Roman" w:eastAsia="方正仿宋_GBK" w:hAnsi="Times New Roman" w:cs="Times New Roman"/>
                <w:bCs/>
                <w:sz w:val="18"/>
                <w:szCs w:val="18"/>
              </w:rPr>
              <w:t>Zi</w:t>
            </w:r>
            <w:proofErr w:type="spellEnd"/>
            <w:r w:rsidRPr="00FE610D">
              <w:rPr>
                <w:rFonts w:ascii="Times New Roman" w:eastAsia="方正仿宋_GBK" w:hAnsi="Times New Roman" w:cs="Times New Roman"/>
                <w:bCs/>
                <w:sz w:val="18"/>
                <w:szCs w:val="18"/>
              </w:rPr>
              <w:t>-Ye Gao, Zheng-Mao Wu</w:t>
            </w:r>
          </w:p>
        </w:tc>
        <w:tc>
          <w:tcPr>
            <w:tcW w:w="834"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3.67</w:t>
            </w:r>
          </w:p>
        </w:tc>
        <w:tc>
          <w:tcPr>
            <w:tcW w:w="1696"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2019</w:t>
            </w:r>
            <w:r w:rsidRPr="00FE610D">
              <w:rPr>
                <w:rFonts w:ascii="Times New Roman" w:hAnsi="Times New Roman" w:cs="Times New Roman"/>
                <w:sz w:val="18"/>
                <w:szCs w:val="18"/>
              </w:rPr>
              <w:t>年</w:t>
            </w:r>
            <w:r w:rsidRPr="00FE610D">
              <w:rPr>
                <w:rFonts w:ascii="Times New Roman" w:hAnsi="Times New Roman" w:cs="Times New Roman"/>
                <w:sz w:val="18"/>
                <w:szCs w:val="18"/>
              </w:rPr>
              <w:t>27</w:t>
            </w:r>
            <w:r w:rsidRPr="00FE610D">
              <w:rPr>
                <w:rFonts w:ascii="Times New Roman" w:hAnsi="Times New Roman" w:cs="Times New Roman"/>
                <w:sz w:val="18"/>
                <w:szCs w:val="18"/>
              </w:rPr>
              <w:t>卷</w:t>
            </w:r>
            <w:r w:rsidRPr="00FE610D">
              <w:rPr>
                <w:rFonts w:ascii="Times New Roman" w:hAnsi="Times New Roman" w:cs="Times New Roman"/>
                <w:sz w:val="18"/>
                <w:szCs w:val="18"/>
              </w:rPr>
              <w:t>-1217</w:t>
            </w:r>
            <w:r w:rsidR="00D15EDF">
              <w:rPr>
                <w:rFonts w:ascii="Times New Roman" w:hAnsi="Times New Roman" w:cs="Times New Roman" w:hint="eastAsia"/>
                <w:sz w:val="18"/>
                <w:szCs w:val="18"/>
              </w:rPr>
              <w:t>页</w:t>
            </w:r>
          </w:p>
        </w:tc>
        <w:tc>
          <w:tcPr>
            <w:tcW w:w="1201"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2019-01-06</w:t>
            </w:r>
          </w:p>
        </w:tc>
        <w:tc>
          <w:tcPr>
            <w:tcW w:w="799"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是</w:t>
            </w:r>
          </w:p>
        </w:tc>
        <w:tc>
          <w:tcPr>
            <w:tcW w:w="839" w:type="dxa"/>
            <w:vAlign w:val="center"/>
          </w:tcPr>
          <w:p w:rsidR="00CA1892" w:rsidRPr="00FE610D" w:rsidRDefault="00CA1892" w:rsidP="00CA1892">
            <w:pPr>
              <w:jc w:val="center"/>
              <w:rPr>
                <w:rFonts w:ascii="Times New Roman" w:eastAsia="宋体" w:hAnsi="Times New Roman" w:cs="Times New Roman"/>
                <w:color w:val="000000"/>
                <w:kern w:val="0"/>
                <w:sz w:val="18"/>
                <w:szCs w:val="18"/>
                <w:u w:color="0D0D0D"/>
                <w:bdr w:val="nil"/>
              </w:rPr>
            </w:pPr>
            <w:proofErr w:type="spellStart"/>
            <w:r w:rsidRPr="00FE610D">
              <w:rPr>
                <w:rFonts w:ascii="Times New Roman" w:eastAsia="宋体" w:hAnsi="Times New Roman" w:cs="Times New Roman"/>
                <w:color w:val="000000"/>
                <w:kern w:val="0"/>
                <w:sz w:val="18"/>
                <w:szCs w:val="18"/>
                <w:u w:color="0D0D0D"/>
                <w:bdr w:val="nil"/>
              </w:rPr>
              <w:t>Guang-Qiong</w:t>
            </w:r>
            <w:proofErr w:type="spellEnd"/>
            <w:r w:rsidRPr="00FE610D">
              <w:rPr>
                <w:rFonts w:ascii="Times New Roman" w:eastAsia="宋体" w:hAnsi="Times New Roman" w:cs="Times New Roman"/>
                <w:color w:val="000000"/>
                <w:kern w:val="0"/>
                <w:sz w:val="18"/>
                <w:szCs w:val="18"/>
                <w:u w:color="0D0D0D"/>
                <w:bdr w:val="nil"/>
              </w:rPr>
              <w:t xml:space="preserve"> Xia, Zheng-Mao Wu</w:t>
            </w:r>
          </w:p>
        </w:tc>
        <w:tc>
          <w:tcPr>
            <w:tcW w:w="907" w:type="dxa"/>
            <w:vAlign w:val="center"/>
          </w:tcPr>
          <w:p w:rsidR="00CA1892" w:rsidRPr="00FE610D" w:rsidRDefault="00CA1892" w:rsidP="00CA1892">
            <w:pPr>
              <w:jc w:val="center"/>
              <w:rPr>
                <w:rFonts w:ascii="Times New Roman" w:eastAsia="宋体" w:hAnsi="Times New Roman" w:cs="Times New Roman"/>
                <w:color w:val="000000"/>
                <w:kern w:val="0"/>
                <w:sz w:val="18"/>
                <w:szCs w:val="18"/>
                <w:u w:color="0D0D0D"/>
                <w:bdr w:val="nil"/>
                <w:lang w:eastAsia="en-US"/>
              </w:rPr>
            </w:pPr>
            <w:r w:rsidRPr="00FE610D">
              <w:rPr>
                <w:rFonts w:ascii="Times New Roman" w:eastAsia="宋体" w:hAnsi="Times New Roman" w:cs="Times New Roman"/>
                <w:color w:val="000000"/>
                <w:kern w:val="0"/>
                <w:sz w:val="18"/>
                <w:szCs w:val="18"/>
                <w:u w:color="0D0D0D"/>
                <w:bdr w:val="nil"/>
                <w:lang w:eastAsia="en-US"/>
              </w:rPr>
              <w:t>Xiao-Dong Lin</w:t>
            </w:r>
          </w:p>
        </w:tc>
        <w:tc>
          <w:tcPr>
            <w:tcW w:w="771"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4</w:t>
            </w:r>
          </w:p>
        </w:tc>
        <w:tc>
          <w:tcPr>
            <w:tcW w:w="719"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6</w:t>
            </w:r>
          </w:p>
        </w:tc>
      </w:tr>
      <w:tr w:rsidR="00CA1892" w:rsidRPr="00FE610D" w:rsidTr="00CA1892">
        <w:trPr>
          <w:trHeight w:hRule="exact" w:val="4121"/>
        </w:trPr>
        <w:tc>
          <w:tcPr>
            <w:tcW w:w="392" w:type="dxa"/>
            <w:vAlign w:val="center"/>
          </w:tcPr>
          <w:p w:rsidR="00CA1892" w:rsidRPr="00FE610D" w:rsidRDefault="00CA1892" w:rsidP="00CA1892">
            <w:pPr>
              <w:spacing w:line="360" w:lineRule="auto"/>
              <w:jc w:val="center"/>
              <w:rPr>
                <w:rFonts w:ascii="Times New Roman" w:hAnsi="Times New Roman" w:cs="Times New Roman"/>
                <w:sz w:val="24"/>
                <w:szCs w:val="24"/>
              </w:rPr>
            </w:pPr>
            <w:r w:rsidRPr="00FE610D">
              <w:rPr>
                <w:rFonts w:ascii="Times New Roman" w:hAnsi="Times New Roman" w:cs="Times New Roman"/>
                <w:sz w:val="24"/>
                <w:szCs w:val="24"/>
              </w:rPr>
              <w:lastRenderedPageBreak/>
              <w:t>3</w:t>
            </w:r>
          </w:p>
        </w:tc>
        <w:tc>
          <w:tcPr>
            <w:tcW w:w="1804" w:type="dxa"/>
            <w:vAlign w:val="center"/>
          </w:tcPr>
          <w:p w:rsidR="00CA1892" w:rsidRPr="00FE610D" w:rsidRDefault="00CA1892" w:rsidP="00CA1892">
            <w:pPr>
              <w:snapToGrid w:val="0"/>
              <w:jc w:val="center"/>
              <w:rPr>
                <w:rFonts w:ascii="Times New Roman" w:eastAsia="方正仿宋_GBK" w:hAnsi="Times New Roman" w:cs="Times New Roman"/>
                <w:bCs/>
                <w:sz w:val="18"/>
                <w:szCs w:val="18"/>
              </w:rPr>
            </w:pPr>
            <w:r w:rsidRPr="00FE610D">
              <w:rPr>
                <w:rFonts w:ascii="Times New Roman" w:eastAsia="方正仿宋_GBK" w:hAnsi="Times New Roman" w:cs="Times New Roman"/>
                <w:bCs/>
                <w:sz w:val="18"/>
                <w:szCs w:val="18"/>
              </w:rPr>
              <w:t xml:space="preserve">High-purity 60GHz band millimeter-wave generation based on optically injected semiconductor laser under subharmonic microwave modulation/ Optics Express/ Li Fan, </w:t>
            </w:r>
            <w:proofErr w:type="spellStart"/>
            <w:r w:rsidRPr="00FE610D">
              <w:rPr>
                <w:rFonts w:ascii="Times New Roman" w:eastAsia="方正仿宋_GBK" w:hAnsi="Times New Roman" w:cs="Times New Roman"/>
                <w:bCs/>
                <w:sz w:val="18"/>
                <w:szCs w:val="18"/>
              </w:rPr>
              <w:t>Guang-Qiong</w:t>
            </w:r>
            <w:proofErr w:type="spellEnd"/>
            <w:r w:rsidRPr="00FE610D">
              <w:rPr>
                <w:rFonts w:ascii="Times New Roman" w:eastAsia="方正仿宋_GBK" w:hAnsi="Times New Roman" w:cs="Times New Roman"/>
                <w:bCs/>
                <w:sz w:val="18"/>
                <w:szCs w:val="18"/>
              </w:rPr>
              <w:t xml:space="preserve"> Xia, Jian-Jun Chen, Xi Tang, Qing Liang and Zheng-Mao Wu</w:t>
            </w:r>
          </w:p>
        </w:tc>
        <w:tc>
          <w:tcPr>
            <w:tcW w:w="834"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3.31</w:t>
            </w:r>
          </w:p>
        </w:tc>
        <w:tc>
          <w:tcPr>
            <w:tcW w:w="1696"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2016</w:t>
            </w:r>
            <w:r w:rsidRPr="00FE610D">
              <w:rPr>
                <w:rFonts w:ascii="Times New Roman" w:hAnsi="Times New Roman" w:cs="Times New Roman"/>
                <w:sz w:val="18"/>
                <w:szCs w:val="18"/>
              </w:rPr>
              <w:t>年</w:t>
            </w:r>
            <w:r w:rsidRPr="00FE610D">
              <w:rPr>
                <w:rFonts w:ascii="Times New Roman" w:hAnsi="Times New Roman" w:cs="Times New Roman"/>
                <w:sz w:val="18"/>
                <w:szCs w:val="18"/>
              </w:rPr>
              <w:t>24</w:t>
            </w:r>
            <w:r w:rsidRPr="00FE610D">
              <w:rPr>
                <w:rFonts w:ascii="Times New Roman" w:hAnsi="Times New Roman" w:cs="Times New Roman"/>
                <w:sz w:val="18"/>
                <w:szCs w:val="18"/>
              </w:rPr>
              <w:t>卷</w:t>
            </w:r>
            <w:r w:rsidRPr="00FE610D">
              <w:rPr>
                <w:rFonts w:ascii="Times New Roman" w:hAnsi="Times New Roman" w:cs="Times New Roman"/>
                <w:sz w:val="18"/>
                <w:szCs w:val="18"/>
              </w:rPr>
              <w:t>-</w:t>
            </w:r>
            <w:r w:rsidRPr="00FE610D">
              <w:rPr>
                <w:rFonts w:ascii="Times New Roman" w:hAnsi="Times New Roman" w:cs="Times New Roman"/>
              </w:rPr>
              <w:t xml:space="preserve"> </w:t>
            </w:r>
            <w:r w:rsidRPr="00FE610D">
              <w:rPr>
                <w:rFonts w:ascii="Times New Roman" w:hAnsi="Times New Roman" w:cs="Times New Roman"/>
                <w:sz w:val="18"/>
                <w:szCs w:val="18"/>
              </w:rPr>
              <w:t>18252</w:t>
            </w:r>
            <w:r w:rsidR="00D15EDF">
              <w:rPr>
                <w:rFonts w:ascii="Times New Roman" w:hAnsi="Times New Roman" w:cs="Times New Roman" w:hint="eastAsia"/>
                <w:sz w:val="18"/>
                <w:szCs w:val="18"/>
              </w:rPr>
              <w:t>页</w:t>
            </w:r>
          </w:p>
        </w:tc>
        <w:tc>
          <w:tcPr>
            <w:tcW w:w="1201"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2016-08-01</w:t>
            </w:r>
          </w:p>
        </w:tc>
        <w:tc>
          <w:tcPr>
            <w:tcW w:w="799"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是</w:t>
            </w:r>
          </w:p>
        </w:tc>
        <w:tc>
          <w:tcPr>
            <w:tcW w:w="839" w:type="dxa"/>
            <w:vAlign w:val="center"/>
          </w:tcPr>
          <w:p w:rsidR="00CA1892" w:rsidRPr="00FE610D" w:rsidRDefault="00CA1892" w:rsidP="00CA1892">
            <w:pPr>
              <w:jc w:val="center"/>
              <w:rPr>
                <w:rFonts w:ascii="Times New Roman" w:eastAsia="宋体" w:hAnsi="Times New Roman" w:cs="Times New Roman"/>
                <w:color w:val="000000"/>
                <w:kern w:val="0"/>
                <w:sz w:val="18"/>
                <w:szCs w:val="18"/>
                <w:u w:color="0D0D0D"/>
                <w:bdr w:val="nil"/>
                <w:lang w:eastAsia="en-US"/>
              </w:rPr>
            </w:pPr>
            <w:proofErr w:type="spellStart"/>
            <w:r w:rsidRPr="00FE610D">
              <w:rPr>
                <w:rFonts w:ascii="Times New Roman" w:eastAsia="宋体" w:hAnsi="Times New Roman" w:cs="Times New Roman"/>
                <w:color w:val="000000"/>
                <w:kern w:val="0"/>
                <w:sz w:val="18"/>
                <w:szCs w:val="18"/>
                <w:u w:color="0D0D0D"/>
                <w:bdr w:val="nil"/>
                <w:lang w:eastAsia="en-US"/>
              </w:rPr>
              <w:t>Guang-Qiong</w:t>
            </w:r>
            <w:proofErr w:type="spellEnd"/>
            <w:r w:rsidRPr="00FE610D">
              <w:rPr>
                <w:rFonts w:ascii="Times New Roman" w:eastAsia="宋体" w:hAnsi="Times New Roman" w:cs="Times New Roman"/>
                <w:color w:val="000000"/>
                <w:kern w:val="0"/>
                <w:sz w:val="18"/>
                <w:szCs w:val="18"/>
                <w:u w:color="0D0D0D"/>
                <w:bdr w:val="nil"/>
                <w:lang w:eastAsia="en-US"/>
              </w:rPr>
              <w:t xml:space="preserve"> Xia, Zheng-Mao Wu</w:t>
            </w:r>
          </w:p>
        </w:tc>
        <w:tc>
          <w:tcPr>
            <w:tcW w:w="907" w:type="dxa"/>
            <w:vAlign w:val="center"/>
          </w:tcPr>
          <w:p w:rsidR="00CA1892" w:rsidRPr="00FE610D" w:rsidRDefault="00CA1892" w:rsidP="00CA1892">
            <w:pPr>
              <w:jc w:val="center"/>
              <w:rPr>
                <w:rFonts w:ascii="Times New Roman" w:eastAsia="宋体" w:hAnsi="Times New Roman" w:cs="Times New Roman"/>
                <w:color w:val="000000"/>
                <w:kern w:val="0"/>
                <w:sz w:val="18"/>
                <w:szCs w:val="18"/>
                <w:u w:color="0D0D0D"/>
                <w:bdr w:val="nil"/>
              </w:rPr>
            </w:pPr>
            <w:r w:rsidRPr="00FE610D">
              <w:rPr>
                <w:rFonts w:ascii="Times New Roman" w:eastAsia="宋体" w:hAnsi="Times New Roman" w:cs="Times New Roman"/>
                <w:color w:val="000000"/>
                <w:kern w:val="0"/>
                <w:sz w:val="18"/>
                <w:szCs w:val="18"/>
                <w:u w:color="0D0D0D"/>
                <w:bdr w:val="nil"/>
              </w:rPr>
              <w:t>Li Fan</w:t>
            </w:r>
          </w:p>
        </w:tc>
        <w:tc>
          <w:tcPr>
            <w:tcW w:w="771" w:type="dxa"/>
            <w:vAlign w:val="center"/>
          </w:tcPr>
          <w:p w:rsidR="00CA1892" w:rsidRPr="00FE610D" w:rsidRDefault="00CA1892" w:rsidP="00D15EDF">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w:t>
            </w:r>
            <w:r w:rsidR="00D15EDF">
              <w:rPr>
                <w:rFonts w:ascii="Times New Roman" w:hAnsi="Times New Roman" w:cs="Times New Roman"/>
                <w:sz w:val="18"/>
                <w:szCs w:val="18"/>
              </w:rPr>
              <w:t>3</w:t>
            </w:r>
          </w:p>
        </w:tc>
        <w:tc>
          <w:tcPr>
            <w:tcW w:w="719" w:type="dxa"/>
            <w:vAlign w:val="center"/>
          </w:tcPr>
          <w:p w:rsidR="00CA1892" w:rsidRPr="00FE610D" w:rsidRDefault="00CA1892" w:rsidP="00CA1892">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27</w:t>
            </w:r>
          </w:p>
        </w:tc>
      </w:tr>
      <w:tr w:rsidR="00CA1892" w:rsidRPr="00FE610D" w:rsidTr="00CA1892">
        <w:trPr>
          <w:trHeight w:hRule="exact" w:val="4391"/>
        </w:trPr>
        <w:tc>
          <w:tcPr>
            <w:tcW w:w="392" w:type="dxa"/>
            <w:vAlign w:val="center"/>
          </w:tcPr>
          <w:p w:rsidR="00CA1892" w:rsidRPr="00FE610D" w:rsidRDefault="00CA1892" w:rsidP="00CA1892">
            <w:pPr>
              <w:spacing w:line="360" w:lineRule="auto"/>
              <w:jc w:val="center"/>
              <w:rPr>
                <w:rFonts w:ascii="Times New Roman" w:hAnsi="Times New Roman" w:cs="Times New Roman"/>
                <w:sz w:val="24"/>
                <w:szCs w:val="24"/>
              </w:rPr>
            </w:pPr>
            <w:r w:rsidRPr="00FE610D">
              <w:rPr>
                <w:rFonts w:ascii="Times New Roman" w:hAnsi="Times New Roman" w:cs="Times New Roman"/>
                <w:sz w:val="24"/>
                <w:szCs w:val="24"/>
              </w:rPr>
              <w:t>4</w:t>
            </w:r>
          </w:p>
        </w:tc>
        <w:tc>
          <w:tcPr>
            <w:tcW w:w="1804" w:type="dxa"/>
            <w:vAlign w:val="center"/>
          </w:tcPr>
          <w:p w:rsidR="00CA1892" w:rsidRPr="00FE610D" w:rsidRDefault="00D15EDF" w:rsidP="00CA1892">
            <w:pPr>
              <w:snapToGrid w:val="0"/>
              <w:jc w:val="center"/>
              <w:rPr>
                <w:rFonts w:ascii="Times New Roman" w:eastAsia="方正仿宋_GBK" w:hAnsi="Times New Roman" w:cs="Times New Roman"/>
                <w:bCs/>
                <w:sz w:val="18"/>
                <w:szCs w:val="18"/>
              </w:rPr>
            </w:pPr>
            <w:r w:rsidRPr="00D15EDF">
              <w:rPr>
                <w:rFonts w:ascii="Times New Roman" w:eastAsia="方正仿宋_GBK" w:hAnsi="Times New Roman" w:cs="Times New Roman"/>
                <w:bCs/>
                <w:sz w:val="18"/>
                <w:szCs w:val="18"/>
              </w:rPr>
              <w:t>Subharmonic Microwave Modulation Stabilization of Tunable Photonic Microwave Generated by Period-one Nonlinear Dynamics of an Optically Injected Semiconductor Laser</w:t>
            </w:r>
          </w:p>
        </w:tc>
        <w:tc>
          <w:tcPr>
            <w:tcW w:w="834" w:type="dxa"/>
            <w:vAlign w:val="center"/>
          </w:tcPr>
          <w:p w:rsidR="00CA1892" w:rsidRPr="00FE610D" w:rsidRDefault="00D15EDF" w:rsidP="00CA1892">
            <w:pPr>
              <w:spacing w:line="360" w:lineRule="auto"/>
              <w:jc w:val="center"/>
              <w:rPr>
                <w:rFonts w:ascii="Times New Roman" w:hAnsi="Times New Roman" w:cs="Times New Roman"/>
                <w:sz w:val="18"/>
                <w:szCs w:val="18"/>
              </w:rPr>
            </w:pPr>
            <w:r w:rsidRPr="00D15EDF">
              <w:rPr>
                <w:rFonts w:ascii="Times New Roman" w:hAnsi="Times New Roman" w:cs="Times New Roman"/>
                <w:sz w:val="18"/>
                <w:szCs w:val="18"/>
              </w:rPr>
              <w:t>2.97</w:t>
            </w:r>
          </w:p>
        </w:tc>
        <w:tc>
          <w:tcPr>
            <w:tcW w:w="1696" w:type="dxa"/>
            <w:vAlign w:val="center"/>
          </w:tcPr>
          <w:p w:rsidR="00CA1892" w:rsidRPr="00FE610D" w:rsidRDefault="00D15EDF" w:rsidP="00CA1892">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014</w:t>
            </w:r>
            <w:r>
              <w:rPr>
                <w:rFonts w:ascii="Times New Roman" w:hAnsi="Times New Roman" w:cs="Times New Roman" w:hint="eastAsia"/>
                <w:sz w:val="18"/>
                <w:szCs w:val="18"/>
              </w:rPr>
              <w:t>年</w:t>
            </w:r>
            <w:r>
              <w:rPr>
                <w:rFonts w:ascii="Times New Roman" w:hAnsi="Times New Roman" w:cs="Times New Roman" w:hint="eastAsia"/>
                <w:sz w:val="18"/>
                <w:szCs w:val="18"/>
              </w:rPr>
              <w:t>3</w:t>
            </w:r>
            <w:r>
              <w:rPr>
                <w:rFonts w:ascii="Times New Roman" w:hAnsi="Times New Roman" w:cs="Times New Roman"/>
                <w:sz w:val="18"/>
                <w:szCs w:val="18"/>
              </w:rPr>
              <w:t>2</w:t>
            </w:r>
            <w:r>
              <w:rPr>
                <w:rFonts w:ascii="Times New Roman" w:hAnsi="Times New Roman" w:cs="Times New Roman" w:hint="eastAsia"/>
                <w:sz w:val="18"/>
                <w:szCs w:val="18"/>
              </w:rPr>
              <w:t>卷</w:t>
            </w:r>
            <w:r>
              <w:rPr>
                <w:rFonts w:ascii="Times New Roman" w:hAnsi="Times New Roman" w:cs="Times New Roman" w:hint="eastAsia"/>
                <w:sz w:val="18"/>
                <w:szCs w:val="18"/>
              </w:rPr>
              <w:t>-</w:t>
            </w:r>
            <w:r w:rsidRPr="00D15EDF">
              <w:rPr>
                <w:rFonts w:ascii="Times New Roman" w:hAnsi="Times New Roman" w:cs="Times New Roman"/>
                <w:sz w:val="18"/>
                <w:szCs w:val="18"/>
              </w:rPr>
              <w:t>4660</w:t>
            </w:r>
            <w:r>
              <w:rPr>
                <w:rFonts w:ascii="Times New Roman" w:hAnsi="Times New Roman" w:cs="Times New Roman" w:hint="eastAsia"/>
                <w:sz w:val="18"/>
                <w:szCs w:val="18"/>
              </w:rPr>
              <w:t>页</w:t>
            </w:r>
          </w:p>
        </w:tc>
        <w:tc>
          <w:tcPr>
            <w:tcW w:w="1201" w:type="dxa"/>
            <w:vAlign w:val="center"/>
          </w:tcPr>
          <w:p w:rsidR="00CA1892" w:rsidRPr="00FE610D" w:rsidRDefault="00D15EDF" w:rsidP="00CA1892">
            <w:pPr>
              <w:spacing w:line="360" w:lineRule="auto"/>
              <w:jc w:val="center"/>
              <w:rPr>
                <w:rFonts w:ascii="Times New Roman" w:hAnsi="Times New Roman" w:cs="Times New Roman"/>
                <w:sz w:val="18"/>
                <w:szCs w:val="18"/>
              </w:rPr>
            </w:pPr>
            <w:r w:rsidRPr="00D15EDF">
              <w:rPr>
                <w:rFonts w:ascii="Times New Roman" w:hAnsi="Times New Roman" w:cs="Times New Roman"/>
                <w:sz w:val="18"/>
                <w:szCs w:val="18"/>
              </w:rPr>
              <w:t>2014-12-01</w:t>
            </w:r>
          </w:p>
        </w:tc>
        <w:tc>
          <w:tcPr>
            <w:tcW w:w="799" w:type="dxa"/>
            <w:vAlign w:val="center"/>
          </w:tcPr>
          <w:p w:rsidR="00CA1892" w:rsidRPr="00FE610D" w:rsidRDefault="00D15EDF" w:rsidP="00CA1892">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是</w:t>
            </w:r>
          </w:p>
        </w:tc>
        <w:tc>
          <w:tcPr>
            <w:tcW w:w="839" w:type="dxa"/>
            <w:vAlign w:val="center"/>
          </w:tcPr>
          <w:p w:rsidR="00CA1892" w:rsidRPr="00FE610D" w:rsidRDefault="00D15EDF" w:rsidP="00CA1892">
            <w:pPr>
              <w:jc w:val="center"/>
              <w:rPr>
                <w:rFonts w:ascii="Times New Roman" w:eastAsia="宋体" w:hAnsi="Times New Roman" w:cs="Times New Roman"/>
                <w:color w:val="000000"/>
                <w:kern w:val="0"/>
                <w:sz w:val="18"/>
                <w:szCs w:val="18"/>
                <w:u w:color="0D0D0D"/>
                <w:bdr w:val="nil"/>
              </w:rPr>
            </w:pPr>
            <w:r w:rsidRPr="00D15EDF">
              <w:rPr>
                <w:rFonts w:ascii="Times New Roman" w:eastAsia="宋体" w:hAnsi="Times New Roman" w:cs="Times New Roman" w:hint="eastAsia"/>
                <w:color w:val="000000"/>
                <w:kern w:val="0"/>
                <w:sz w:val="18"/>
                <w:szCs w:val="18"/>
                <w:u w:color="0D0D0D"/>
                <w:bdr w:val="nil"/>
              </w:rPr>
              <w:t>Zheng-Mao Wu</w:t>
            </w:r>
            <w:r w:rsidRPr="00D15EDF">
              <w:rPr>
                <w:rFonts w:ascii="Times New Roman" w:eastAsia="宋体" w:hAnsi="Times New Roman" w:cs="Times New Roman" w:hint="eastAsia"/>
                <w:color w:val="000000"/>
                <w:kern w:val="0"/>
                <w:sz w:val="18"/>
                <w:szCs w:val="18"/>
                <w:u w:color="0D0D0D"/>
                <w:bdr w:val="nil"/>
              </w:rPr>
              <w:t>，</w:t>
            </w:r>
            <w:proofErr w:type="spellStart"/>
            <w:r w:rsidRPr="00D15EDF">
              <w:rPr>
                <w:rFonts w:ascii="Times New Roman" w:eastAsia="宋体" w:hAnsi="Times New Roman" w:cs="Times New Roman" w:hint="eastAsia"/>
                <w:color w:val="000000"/>
                <w:kern w:val="0"/>
                <w:sz w:val="18"/>
                <w:szCs w:val="18"/>
                <w:u w:color="0D0D0D"/>
                <w:bdr w:val="nil"/>
              </w:rPr>
              <w:t>Guang-Qiong</w:t>
            </w:r>
            <w:proofErr w:type="spellEnd"/>
            <w:r w:rsidRPr="00D15EDF">
              <w:rPr>
                <w:rFonts w:ascii="Times New Roman" w:eastAsia="宋体" w:hAnsi="Times New Roman" w:cs="Times New Roman" w:hint="eastAsia"/>
                <w:color w:val="000000"/>
                <w:kern w:val="0"/>
                <w:sz w:val="18"/>
                <w:szCs w:val="18"/>
                <w:u w:color="0D0D0D"/>
                <w:bdr w:val="nil"/>
              </w:rPr>
              <w:t xml:space="preserve"> Xia</w:t>
            </w:r>
          </w:p>
        </w:tc>
        <w:tc>
          <w:tcPr>
            <w:tcW w:w="907" w:type="dxa"/>
            <w:vAlign w:val="center"/>
          </w:tcPr>
          <w:p w:rsidR="00CA1892" w:rsidRPr="00FE610D" w:rsidRDefault="00D15EDF" w:rsidP="00CA1892">
            <w:pPr>
              <w:jc w:val="center"/>
              <w:rPr>
                <w:rFonts w:ascii="Times New Roman" w:hAnsi="Times New Roman" w:cs="Times New Roman"/>
                <w:sz w:val="18"/>
                <w:szCs w:val="18"/>
              </w:rPr>
            </w:pPr>
            <w:r w:rsidRPr="00D15EDF">
              <w:rPr>
                <w:rFonts w:ascii="Times New Roman" w:hAnsi="Times New Roman" w:cs="Times New Roman"/>
                <w:sz w:val="18"/>
                <w:szCs w:val="18"/>
              </w:rPr>
              <w:t>Li Fan</w:t>
            </w:r>
          </w:p>
        </w:tc>
        <w:tc>
          <w:tcPr>
            <w:tcW w:w="771" w:type="dxa"/>
            <w:vAlign w:val="center"/>
          </w:tcPr>
          <w:p w:rsidR="00CA1892" w:rsidRPr="00FE610D" w:rsidRDefault="00D15EDF" w:rsidP="00CA1892">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719" w:type="dxa"/>
            <w:vAlign w:val="center"/>
          </w:tcPr>
          <w:p w:rsidR="00CA1892" w:rsidRPr="00FE610D" w:rsidRDefault="00D15EDF" w:rsidP="00CA1892">
            <w:pPr>
              <w:spacing w:line="360" w:lineRule="auto"/>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1</w:t>
            </w:r>
          </w:p>
        </w:tc>
      </w:tr>
      <w:tr w:rsidR="00D15EDF" w:rsidRPr="00FE610D" w:rsidTr="00CA1892">
        <w:trPr>
          <w:trHeight w:hRule="exact" w:val="4256"/>
        </w:trPr>
        <w:tc>
          <w:tcPr>
            <w:tcW w:w="392" w:type="dxa"/>
            <w:vAlign w:val="center"/>
          </w:tcPr>
          <w:p w:rsidR="00D15EDF" w:rsidRPr="00FE610D" w:rsidRDefault="00D15EDF" w:rsidP="00D15EDF">
            <w:pPr>
              <w:spacing w:line="360" w:lineRule="auto"/>
              <w:jc w:val="center"/>
              <w:rPr>
                <w:rFonts w:ascii="Times New Roman" w:hAnsi="Times New Roman" w:cs="Times New Roman"/>
                <w:sz w:val="24"/>
                <w:szCs w:val="24"/>
              </w:rPr>
            </w:pPr>
            <w:r w:rsidRPr="00FE610D">
              <w:rPr>
                <w:rFonts w:ascii="Times New Roman" w:hAnsi="Times New Roman" w:cs="Times New Roman"/>
                <w:sz w:val="24"/>
                <w:szCs w:val="24"/>
              </w:rPr>
              <w:t>5</w:t>
            </w:r>
          </w:p>
        </w:tc>
        <w:tc>
          <w:tcPr>
            <w:tcW w:w="1804" w:type="dxa"/>
            <w:vAlign w:val="center"/>
          </w:tcPr>
          <w:p w:rsidR="00D15EDF" w:rsidRPr="00FE610D" w:rsidRDefault="00D15EDF" w:rsidP="00D15EDF">
            <w:pPr>
              <w:snapToGrid w:val="0"/>
              <w:jc w:val="center"/>
              <w:rPr>
                <w:rFonts w:ascii="Times New Roman" w:eastAsia="方正仿宋_GBK" w:hAnsi="Times New Roman" w:cs="Times New Roman"/>
                <w:bCs/>
                <w:sz w:val="18"/>
                <w:szCs w:val="18"/>
              </w:rPr>
            </w:pPr>
            <w:r w:rsidRPr="00FE610D">
              <w:rPr>
                <w:rFonts w:ascii="Times New Roman" w:eastAsia="方正仿宋_GBK" w:hAnsi="Times New Roman" w:cs="Times New Roman"/>
                <w:bCs/>
                <w:sz w:val="18"/>
                <w:szCs w:val="18"/>
              </w:rPr>
              <w:t xml:space="preserve">Tunable ultra-broadband microwave frequency combs generation based on a current modulated semiconductor laser under optical injection/ IEEE Access/ Li Fan, </w:t>
            </w:r>
            <w:proofErr w:type="spellStart"/>
            <w:r w:rsidRPr="00FE610D">
              <w:rPr>
                <w:rFonts w:ascii="Times New Roman" w:eastAsia="方正仿宋_GBK" w:hAnsi="Times New Roman" w:cs="Times New Roman"/>
                <w:bCs/>
                <w:sz w:val="18"/>
                <w:szCs w:val="18"/>
              </w:rPr>
              <w:t>Guang-Qiong</w:t>
            </w:r>
            <w:proofErr w:type="spellEnd"/>
            <w:r w:rsidRPr="00FE610D">
              <w:rPr>
                <w:rFonts w:ascii="Times New Roman" w:eastAsia="方正仿宋_GBK" w:hAnsi="Times New Roman" w:cs="Times New Roman"/>
                <w:bCs/>
                <w:sz w:val="18"/>
                <w:szCs w:val="18"/>
              </w:rPr>
              <w:t xml:space="preserve"> Xia, Xi Tang, Tao Deng, Jian-Jun Chen, Xiao-Dong Lin, Yue-Nan Li, Zheng-Mao Wu</w:t>
            </w:r>
          </w:p>
        </w:tc>
        <w:tc>
          <w:tcPr>
            <w:tcW w:w="834" w:type="dxa"/>
            <w:vAlign w:val="center"/>
          </w:tcPr>
          <w:p w:rsidR="00D15EDF" w:rsidRPr="00FE610D" w:rsidRDefault="00D15EDF" w:rsidP="00D15EDF">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3.56</w:t>
            </w:r>
          </w:p>
        </w:tc>
        <w:tc>
          <w:tcPr>
            <w:tcW w:w="1696" w:type="dxa"/>
            <w:vAlign w:val="center"/>
          </w:tcPr>
          <w:p w:rsidR="00D15EDF" w:rsidRPr="00FE610D" w:rsidRDefault="00D15EDF" w:rsidP="00D15EDF">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2017</w:t>
            </w:r>
            <w:r w:rsidRPr="00FE610D">
              <w:rPr>
                <w:rFonts w:ascii="Times New Roman" w:hAnsi="Times New Roman" w:cs="Times New Roman"/>
                <w:sz w:val="18"/>
                <w:szCs w:val="18"/>
              </w:rPr>
              <w:t>年</w:t>
            </w:r>
            <w:r w:rsidRPr="00FE610D">
              <w:rPr>
                <w:rFonts w:ascii="Times New Roman" w:hAnsi="Times New Roman" w:cs="Times New Roman"/>
                <w:sz w:val="18"/>
                <w:szCs w:val="18"/>
              </w:rPr>
              <w:t>5</w:t>
            </w:r>
            <w:r w:rsidRPr="00FE610D">
              <w:rPr>
                <w:rFonts w:ascii="Times New Roman" w:hAnsi="Times New Roman" w:cs="Times New Roman"/>
                <w:sz w:val="18"/>
                <w:szCs w:val="18"/>
              </w:rPr>
              <w:t>卷</w:t>
            </w:r>
            <w:r w:rsidRPr="00FE610D">
              <w:rPr>
                <w:rFonts w:ascii="Times New Roman" w:hAnsi="Times New Roman" w:cs="Times New Roman"/>
                <w:sz w:val="18"/>
                <w:szCs w:val="18"/>
              </w:rPr>
              <w:t>-</w:t>
            </w:r>
            <w:r w:rsidRPr="00FE610D">
              <w:rPr>
                <w:rFonts w:ascii="Times New Roman" w:hAnsi="Times New Roman" w:cs="Times New Roman"/>
              </w:rPr>
              <w:t xml:space="preserve"> </w:t>
            </w:r>
            <w:r w:rsidRPr="00FE610D">
              <w:rPr>
                <w:rFonts w:ascii="Times New Roman" w:hAnsi="Times New Roman" w:cs="Times New Roman"/>
                <w:sz w:val="18"/>
                <w:szCs w:val="18"/>
              </w:rPr>
              <w:t>17764</w:t>
            </w:r>
            <w:r>
              <w:rPr>
                <w:rFonts w:ascii="Times New Roman" w:hAnsi="Times New Roman" w:cs="Times New Roman" w:hint="eastAsia"/>
                <w:sz w:val="18"/>
                <w:szCs w:val="18"/>
              </w:rPr>
              <w:t>页</w:t>
            </w:r>
          </w:p>
        </w:tc>
        <w:tc>
          <w:tcPr>
            <w:tcW w:w="1201" w:type="dxa"/>
            <w:vAlign w:val="center"/>
          </w:tcPr>
          <w:p w:rsidR="00D15EDF" w:rsidRPr="00FE610D" w:rsidRDefault="00D15EDF" w:rsidP="00D15EDF">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2017-09-01</w:t>
            </w:r>
          </w:p>
        </w:tc>
        <w:tc>
          <w:tcPr>
            <w:tcW w:w="799" w:type="dxa"/>
            <w:vAlign w:val="center"/>
          </w:tcPr>
          <w:p w:rsidR="00D15EDF" w:rsidRPr="00FE610D" w:rsidRDefault="00D15EDF" w:rsidP="00D15EDF">
            <w:pPr>
              <w:spacing w:line="360" w:lineRule="auto"/>
              <w:jc w:val="center"/>
              <w:rPr>
                <w:rFonts w:ascii="Times New Roman" w:hAnsi="Times New Roman" w:cs="Times New Roman"/>
                <w:sz w:val="18"/>
                <w:szCs w:val="18"/>
              </w:rPr>
            </w:pPr>
            <w:r w:rsidRPr="00FE610D">
              <w:rPr>
                <w:rFonts w:ascii="Times New Roman" w:hAnsi="Times New Roman" w:cs="Times New Roman"/>
                <w:sz w:val="18"/>
                <w:szCs w:val="18"/>
              </w:rPr>
              <w:t>是</w:t>
            </w:r>
          </w:p>
        </w:tc>
        <w:tc>
          <w:tcPr>
            <w:tcW w:w="839" w:type="dxa"/>
            <w:vAlign w:val="center"/>
          </w:tcPr>
          <w:p w:rsidR="00D15EDF" w:rsidRPr="00FE610D" w:rsidRDefault="00D15EDF" w:rsidP="00D15EDF">
            <w:pPr>
              <w:jc w:val="center"/>
              <w:rPr>
                <w:rFonts w:ascii="Times New Roman" w:eastAsia="宋体" w:hAnsi="Times New Roman" w:cs="Times New Roman"/>
                <w:color w:val="000000"/>
                <w:kern w:val="0"/>
                <w:sz w:val="18"/>
                <w:szCs w:val="18"/>
                <w:u w:color="0D0D0D"/>
                <w:bdr w:val="nil"/>
              </w:rPr>
            </w:pPr>
            <w:proofErr w:type="spellStart"/>
            <w:r w:rsidRPr="00FE610D">
              <w:rPr>
                <w:rFonts w:ascii="Times New Roman" w:eastAsia="宋体" w:hAnsi="Times New Roman" w:cs="Times New Roman"/>
                <w:color w:val="000000"/>
                <w:kern w:val="0"/>
                <w:sz w:val="18"/>
                <w:szCs w:val="18"/>
                <w:u w:color="0D0D0D"/>
                <w:bdr w:val="nil"/>
              </w:rPr>
              <w:t>Guang-Qiong</w:t>
            </w:r>
            <w:proofErr w:type="spellEnd"/>
            <w:r w:rsidRPr="00FE610D">
              <w:rPr>
                <w:rFonts w:ascii="Times New Roman" w:eastAsia="宋体" w:hAnsi="Times New Roman" w:cs="Times New Roman"/>
                <w:color w:val="000000"/>
                <w:kern w:val="0"/>
                <w:sz w:val="18"/>
                <w:szCs w:val="18"/>
                <w:u w:color="0D0D0D"/>
                <w:bdr w:val="nil"/>
              </w:rPr>
              <w:t xml:space="preserve"> Xia, Zheng-Mao Wu</w:t>
            </w:r>
          </w:p>
        </w:tc>
        <w:tc>
          <w:tcPr>
            <w:tcW w:w="907" w:type="dxa"/>
            <w:vAlign w:val="center"/>
          </w:tcPr>
          <w:p w:rsidR="00D15EDF" w:rsidRPr="00FE610D" w:rsidRDefault="00D15EDF" w:rsidP="00D15EDF">
            <w:pPr>
              <w:jc w:val="center"/>
              <w:rPr>
                <w:rFonts w:ascii="Times New Roman" w:hAnsi="Times New Roman" w:cs="Times New Roman"/>
                <w:sz w:val="18"/>
                <w:szCs w:val="18"/>
              </w:rPr>
            </w:pPr>
            <w:r w:rsidRPr="00FE610D">
              <w:rPr>
                <w:rFonts w:ascii="Times New Roman" w:hAnsi="Times New Roman" w:cs="Times New Roman"/>
                <w:sz w:val="18"/>
                <w:szCs w:val="18"/>
              </w:rPr>
              <w:t>Li Fan</w:t>
            </w:r>
          </w:p>
        </w:tc>
        <w:tc>
          <w:tcPr>
            <w:tcW w:w="771" w:type="dxa"/>
            <w:vAlign w:val="center"/>
          </w:tcPr>
          <w:p w:rsidR="00D15EDF" w:rsidRPr="00FE610D" w:rsidRDefault="00D15EDF" w:rsidP="00D15EDF">
            <w:pPr>
              <w:spacing w:line="36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719" w:type="dxa"/>
            <w:vAlign w:val="center"/>
          </w:tcPr>
          <w:p w:rsidR="00D15EDF" w:rsidRPr="00FE610D" w:rsidRDefault="00D15EDF" w:rsidP="00D15EDF">
            <w:pPr>
              <w:spacing w:line="360" w:lineRule="auto"/>
              <w:jc w:val="center"/>
              <w:rPr>
                <w:rFonts w:ascii="Times New Roman" w:hAnsi="Times New Roman" w:cs="Times New Roman"/>
                <w:sz w:val="18"/>
                <w:szCs w:val="18"/>
              </w:rPr>
            </w:pPr>
            <w:bookmarkStart w:id="0" w:name="_GoBack"/>
            <w:bookmarkEnd w:id="0"/>
            <w:r w:rsidRPr="00FE610D">
              <w:rPr>
                <w:rFonts w:ascii="Times New Roman" w:hAnsi="Times New Roman" w:cs="Times New Roman"/>
                <w:sz w:val="18"/>
                <w:szCs w:val="18"/>
              </w:rPr>
              <w:t>11</w:t>
            </w:r>
          </w:p>
        </w:tc>
      </w:tr>
      <w:tr w:rsidR="00D15EDF" w:rsidRPr="00FE610D" w:rsidTr="00EA367F">
        <w:trPr>
          <w:trHeight w:hRule="exact" w:val="737"/>
        </w:trPr>
        <w:tc>
          <w:tcPr>
            <w:tcW w:w="8472" w:type="dxa"/>
            <w:gridSpan w:val="8"/>
            <w:vAlign w:val="center"/>
          </w:tcPr>
          <w:p w:rsidR="00D15EDF" w:rsidRPr="00FE610D" w:rsidRDefault="00D15EDF" w:rsidP="00D15EDF">
            <w:pPr>
              <w:spacing w:line="360" w:lineRule="auto"/>
              <w:jc w:val="center"/>
              <w:rPr>
                <w:rFonts w:ascii="Times New Roman" w:hAnsi="Times New Roman" w:cs="Times New Roman"/>
                <w:sz w:val="24"/>
                <w:szCs w:val="24"/>
              </w:rPr>
            </w:pPr>
            <w:r w:rsidRPr="00FE610D">
              <w:rPr>
                <w:rFonts w:ascii="Times New Roman" w:hAnsi="Times New Roman" w:cs="Times New Roman"/>
                <w:sz w:val="24"/>
                <w:szCs w:val="24"/>
              </w:rPr>
              <w:t>合计</w:t>
            </w:r>
          </w:p>
        </w:tc>
        <w:tc>
          <w:tcPr>
            <w:tcW w:w="771" w:type="dxa"/>
            <w:vAlign w:val="center"/>
          </w:tcPr>
          <w:p w:rsidR="00D15EDF" w:rsidRPr="00FE610D" w:rsidRDefault="00D15EDF" w:rsidP="00D15EDF">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19" w:type="dxa"/>
            <w:vAlign w:val="center"/>
          </w:tcPr>
          <w:p w:rsidR="00D15EDF" w:rsidRPr="00FE610D" w:rsidRDefault="00D15EDF" w:rsidP="00D15EDF">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bl>
    <w:p w:rsidR="004E070F" w:rsidRPr="00FE610D" w:rsidRDefault="004E070F" w:rsidP="00162ADB">
      <w:pPr>
        <w:spacing w:afterLines="50" w:after="156" w:line="400" w:lineRule="exact"/>
        <w:rPr>
          <w:rFonts w:ascii="Times New Roman" w:hAnsi="Times New Roman" w:cs="Times New Roman"/>
        </w:rPr>
      </w:pPr>
    </w:p>
    <w:sectPr w:rsidR="004E070F" w:rsidRPr="00FE610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BF8" w:rsidRDefault="00EE5BF8" w:rsidP="00C3790C">
      <w:r>
        <w:separator/>
      </w:r>
    </w:p>
  </w:endnote>
  <w:endnote w:type="continuationSeparator" w:id="0">
    <w:p w:rsidR="00EE5BF8" w:rsidRDefault="00EE5BF8"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PMingLiU">
    <w:altName w:val="Arial Unicode MS"/>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BF8" w:rsidRDefault="00EE5BF8" w:rsidP="00C3790C">
      <w:r>
        <w:separator/>
      </w:r>
    </w:p>
  </w:footnote>
  <w:footnote w:type="continuationSeparator" w:id="0">
    <w:p w:rsidR="00EE5BF8" w:rsidRDefault="00EE5BF8" w:rsidP="00C37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96" w:rsidRDefault="00D15EDF"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56CD8"/>
    <w:rsid w:val="00162ADB"/>
    <w:rsid w:val="00180DCB"/>
    <w:rsid w:val="001D056E"/>
    <w:rsid w:val="0024445F"/>
    <w:rsid w:val="0028776E"/>
    <w:rsid w:val="002A259D"/>
    <w:rsid w:val="002C3D7F"/>
    <w:rsid w:val="002E440F"/>
    <w:rsid w:val="003239EF"/>
    <w:rsid w:val="003E34A5"/>
    <w:rsid w:val="003F40E6"/>
    <w:rsid w:val="00425288"/>
    <w:rsid w:val="00454EC8"/>
    <w:rsid w:val="00464E71"/>
    <w:rsid w:val="004E070F"/>
    <w:rsid w:val="00515CC3"/>
    <w:rsid w:val="005E5F60"/>
    <w:rsid w:val="00612777"/>
    <w:rsid w:val="00674B35"/>
    <w:rsid w:val="00702903"/>
    <w:rsid w:val="00704237"/>
    <w:rsid w:val="0071033D"/>
    <w:rsid w:val="007F4C64"/>
    <w:rsid w:val="00833F37"/>
    <w:rsid w:val="00940738"/>
    <w:rsid w:val="00A2137E"/>
    <w:rsid w:val="00A33303"/>
    <w:rsid w:val="00A60C91"/>
    <w:rsid w:val="00A9663B"/>
    <w:rsid w:val="00B04353"/>
    <w:rsid w:val="00B07300"/>
    <w:rsid w:val="00B17AB6"/>
    <w:rsid w:val="00C3790C"/>
    <w:rsid w:val="00C659BD"/>
    <w:rsid w:val="00C73384"/>
    <w:rsid w:val="00CA1892"/>
    <w:rsid w:val="00D15EDF"/>
    <w:rsid w:val="00D946AE"/>
    <w:rsid w:val="00DD18B9"/>
    <w:rsid w:val="00E23BB2"/>
    <w:rsid w:val="00EA367F"/>
    <w:rsid w:val="00EE5BF8"/>
    <w:rsid w:val="00F032B4"/>
    <w:rsid w:val="00F33358"/>
    <w:rsid w:val="00F65AF1"/>
    <w:rsid w:val="00FE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5FDC7"/>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409</Words>
  <Characters>2337</Characters>
  <Application>Microsoft Office Word</Application>
  <DocSecurity>0</DocSecurity>
  <Lines>19</Lines>
  <Paragraphs>5</Paragraphs>
  <ScaleCrop>false</ScaleCrop>
  <Company>china</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Xiaodong Lin</cp:lastModifiedBy>
  <cp:revision>10</cp:revision>
  <dcterms:created xsi:type="dcterms:W3CDTF">2021-09-02T07:34:00Z</dcterms:created>
  <dcterms:modified xsi:type="dcterms:W3CDTF">2021-09-07T11:42:00Z</dcterms:modified>
</cp:coreProperties>
</file>